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54" w:rsidRPr="008B6654" w:rsidRDefault="008B6654" w:rsidP="008B6654">
      <w:pPr>
        <w:tabs>
          <w:tab w:val="left" w:pos="3924"/>
        </w:tabs>
        <w:spacing w:after="0" w:line="240" w:lineRule="auto"/>
        <w:jc w:val="center"/>
        <w:rPr>
          <w:rFonts w:ascii="Academy" w:eastAsia="Calibri" w:hAnsi="Academy" w:cs="Times New Roman"/>
          <w:sz w:val="18"/>
          <w:szCs w:val="20"/>
          <w:lang w:val="en-US" w:eastAsia="ru-RU"/>
        </w:rPr>
      </w:pPr>
    </w:p>
    <w:p w:rsidR="008B6654" w:rsidRPr="008B6654" w:rsidRDefault="008B6654" w:rsidP="008B6654">
      <w:pPr>
        <w:tabs>
          <w:tab w:val="left" w:pos="3924"/>
        </w:tabs>
        <w:spacing w:after="0" w:line="240" w:lineRule="auto"/>
        <w:jc w:val="center"/>
        <w:rPr>
          <w:rFonts w:ascii="Academy" w:eastAsia="Calibri" w:hAnsi="Academy" w:cs="Times New Roman"/>
          <w:sz w:val="16"/>
          <w:szCs w:val="20"/>
          <w:lang w:val="en-US" w:eastAsia="ru-RU"/>
        </w:rPr>
      </w:pPr>
    </w:p>
    <w:p w:rsidR="008B6654" w:rsidRPr="008B6654" w:rsidRDefault="008B6654" w:rsidP="008B6654">
      <w:pPr>
        <w:keepNext/>
        <w:tabs>
          <w:tab w:val="left" w:pos="3924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Cs w:val="20"/>
          <w:lang w:eastAsia="ru-RU"/>
        </w:rPr>
      </w:pPr>
      <w:r w:rsidRPr="008B665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 МУНИЦИПАЛЬНОГО  ОБРАЗОВАНИЯ "ГОРОД  АРХАНГЕЛЬСК"</w:t>
      </w:r>
    </w:p>
    <w:p w:rsidR="008B6654" w:rsidRPr="008B6654" w:rsidRDefault="008B6654" w:rsidP="008B6654">
      <w:pPr>
        <w:tabs>
          <w:tab w:val="left" w:pos="392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:rsidR="008B6654" w:rsidRPr="008B6654" w:rsidRDefault="008B6654" w:rsidP="008B6654">
      <w:pPr>
        <w:keepNext/>
        <w:overflowPunct w:val="0"/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B66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ДИРЕКТОР ДЕПАРТАМЕНТА ОБРАЗОВАНИЯ</w:t>
      </w:r>
    </w:p>
    <w:p w:rsidR="008B6654" w:rsidRPr="008B6654" w:rsidRDefault="008B6654" w:rsidP="008B6654">
      <w:pPr>
        <w:tabs>
          <w:tab w:val="left" w:pos="392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0"/>
          <w:lang w:eastAsia="ru-RU"/>
        </w:rPr>
      </w:pPr>
    </w:p>
    <w:p w:rsidR="008B6654" w:rsidRPr="008B6654" w:rsidRDefault="008B6654" w:rsidP="008B6654">
      <w:pPr>
        <w:tabs>
          <w:tab w:val="left" w:pos="392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8"/>
          <w:szCs w:val="20"/>
          <w:lang w:eastAsia="ru-RU"/>
        </w:rPr>
      </w:pPr>
      <w:proofErr w:type="gramStart"/>
      <w:r w:rsidRPr="008B6654">
        <w:rPr>
          <w:rFonts w:ascii="Times New Roman" w:eastAsia="Calibri" w:hAnsi="Times New Roman" w:cs="Times New Roman"/>
          <w:b/>
          <w:sz w:val="38"/>
          <w:szCs w:val="20"/>
          <w:lang w:eastAsia="ru-RU"/>
        </w:rPr>
        <w:t>П</w:t>
      </w:r>
      <w:proofErr w:type="gramEnd"/>
      <w:r w:rsidRPr="008B6654">
        <w:rPr>
          <w:rFonts w:ascii="Times New Roman" w:eastAsia="Calibri" w:hAnsi="Times New Roman" w:cs="Times New Roman"/>
          <w:b/>
          <w:sz w:val="38"/>
          <w:szCs w:val="20"/>
          <w:lang w:eastAsia="ru-RU"/>
        </w:rPr>
        <w:t xml:space="preserve"> Р И К А З</w:t>
      </w:r>
    </w:p>
    <w:p w:rsidR="008B6654" w:rsidRPr="008B6654" w:rsidRDefault="008B6654" w:rsidP="008B6654">
      <w:pPr>
        <w:tabs>
          <w:tab w:val="left" w:pos="392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8B6654" w:rsidRPr="008B6654" w:rsidRDefault="008B6654" w:rsidP="008B6654">
      <w:pPr>
        <w:tabs>
          <w:tab w:val="left" w:pos="0"/>
          <w:tab w:val="center" w:pos="9356"/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от __</w:t>
      </w:r>
      <w:r w:rsidR="00CD1F7F">
        <w:rPr>
          <w:rFonts w:ascii="Times New Roman" w:eastAsia="Calibri" w:hAnsi="Times New Roman" w:cs="Times New Roman"/>
          <w:sz w:val="28"/>
          <w:szCs w:val="20"/>
          <w:lang w:eastAsia="ru-RU"/>
        </w:rPr>
        <w:t>29 апреля</w:t>
      </w:r>
      <w:r w:rsidR="00CD1F7F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</w:r>
      <w:r w:rsidR="00CD1F7F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</w:r>
      <w:r w:rsidR="00CD1F7F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</w:r>
      <w:r w:rsidR="00CD1F7F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</w:r>
      <w:r w:rsidR="00CD1F7F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</w:r>
      <w:r w:rsidR="00CD1F7F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</w:r>
      <w:r w:rsidR="00CD1F7F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</w:r>
      <w:r w:rsidR="00CD1F7F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</w:r>
      <w:r w:rsidR="00CD1F7F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</w:r>
      <w:r w:rsidR="00CD1F7F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</w:r>
      <w:r w:rsidR="00CD1F7F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</w:r>
      <w:r w:rsidR="00CD1F7F">
        <w:rPr>
          <w:rFonts w:ascii="Times New Roman" w:eastAsia="Calibri" w:hAnsi="Times New Roman" w:cs="Times New Roman"/>
          <w:sz w:val="28"/>
          <w:szCs w:val="20"/>
          <w:lang w:eastAsia="ru-RU"/>
        </w:rPr>
        <w:softHyphen/>
        <w:t>_______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___ 2016 г.                         </w:t>
      </w:r>
      <w:r w:rsidR="00CD1F7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                 </w:t>
      </w:r>
      <w:r w:rsidR="00BF41D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8B6654">
        <w:rPr>
          <w:rFonts w:ascii="Times New Roman" w:eastAsia="Calibri" w:hAnsi="Times New Roman" w:cs="Times New Roman"/>
          <w:sz w:val="28"/>
          <w:szCs w:val="20"/>
          <w:lang w:eastAsia="ru-RU"/>
        </w:rPr>
        <w:t>№ __</w:t>
      </w:r>
      <w:r w:rsidR="00CD1F7F">
        <w:rPr>
          <w:rFonts w:ascii="Times New Roman" w:eastAsia="Calibri" w:hAnsi="Times New Roman" w:cs="Times New Roman"/>
          <w:sz w:val="28"/>
          <w:szCs w:val="20"/>
          <w:lang w:eastAsia="ru-RU"/>
        </w:rPr>
        <w:t>292</w:t>
      </w:r>
      <w:r w:rsidRPr="008B6654">
        <w:rPr>
          <w:rFonts w:ascii="Times New Roman" w:eastAsia="Calibri" w:hAnsi="Times New Roman" w:cs="Times New Roman"/>
          <w:sz w:val="28"/>
          <w:szCs w:val="20"/>
          <w:lang w:eastAsia="ru-RU"/>
        </w:rPr>
        <w:t>__</w:t>
      </w:r>
    </w:p>
    <w:p w:rsidR="008B6654" w:rsidRPr="008B6654" w:rsidRDefault="008B6654" w:rsidP="008B6654">
      <w:pPr>
        <w:tabs>
          <w:tab w:val="left" w:pos="3924"/>
        </w:tabs>
        <w:spacing w:after="0" w:line="240" w:lineRule="auto"/>
        <w:jc w:val="both"/>
        <w:rPr>
          <w:rFonts w:ascii="Academy" w:eastAsia="Calibri" w:hAnsi="Academy" w:cs="Times New Roman"/>
          <w:sz w:val="18"/>
          <w:szCs w:val="20"/>
          <w:lang w:eastAsia="ru-RU"/>
        </w:rPr>
      </w:pPr>
    </w:p>
    <w:p w:rsidR="008B6654" w:rsidRPr="008B6654" w:rsidRDefault="008B6654" w:rsidP="008B6654">
      <w:pPr>
        <w:tabs>
          <w:tab w:val="left" w:pos="392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B665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8B665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обновленного</w:t>
      </w:r>
      <w:proofErr w:type="gramEnd"/>
      <w:r w:rsidRPr="008B665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8B6654" w:rsidRPr="008B6654" w:rsidRDefault="008B6654" w:rsidP="008B6654">
      <w:pPr>
        <w:tabs>
          <w:tab w:val="left" w:pos="392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B665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перечня структурных элементов </w:t>
      </w:r>
    </w:p>
    <w:p w:rsidR="008B6654" w:rsidRPr="008B6654" w:rsidRDefault="008B6654" w:rsidP="008B6654">
      <w:pPr>
        <w:tabs>
          <w:tab w:val="left" w:pos="392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665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сетевой модели</w:t>
      </w:r>
      <w:r w:rsidRPr="008B66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системы образования </w:t>
      </w:r>
    </w:p>
    <w:p w:rsidR="008B6654" w:rsidRPr="008B6654" w:rsidRDefault="008B6654" w:rsidP="008B6654">
      <w:pPr>
        <w:tabs>
          <w:tab w:val="left" w:pos="392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66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8B6654" w:rsidRPr="008B6654" w:rsidRDefault="008B6654" w:rsidP="008B6654">
      <w:pPr>
        <w:tabs>
          <w:tab w:val="left" w:pos="3924"/>
        </w:tabs>
        <w:spacing w:after="0" w:line="240" w:lineRule="auto"/>
        <w:jc w:val="both"/>
        <w:rPr>
          <w:rFonts w:ascii="Academy" w:eastAsia="Calibri" w:hAnsi="Academy" w:cs="Times New Roman"/>
          <w:sz w:val="24"/>
          <w:szCs w:val="24"/>
          <w:lang w:eastAsia="ru-RU"/>
        </w:rPr>
      </w:pPr>
      <w:r w:rsidRPr="008B6654">
        <w:rPr>
          <w:rFonts w:ascii="Times New Roman" w:eastAsia="Calibri" w:hAnsi="Times New Roman" w:cs="Times New Roman"/>
          <w:sz w:val="24"/>
          <w:szCs w:val="24"/>
          <w:lang w:eastAsia="ru-RU"/>
        </w:rPr>
        <w:t>"Город Архангельск", их руководителей</w:t>
      </w:r>
    </w:p>
    <w:p w:rsidR="008B6654" w:rsidRPr="008B6654" w:rsidRDefault="008B6654" w:rsidP="008B6654">
      <w:pPr>
        <w:tabs>
          <w:tab w:val="left" w:pos="3924"/>
        </w:tabs>
        <w:spacing w:after="0" w:line="240" w:lineRule="auto"/>
        <w:rPr>
          <w:rFonts w:ascii="Times New Roman" w:eastAsia="Calibri" w:hAnsi="Times New Roman" w:cs="Times New Roman"/>
          <w:sz w:val="14"/>
          <w:szCs w:val="14"/>
          <w:lang w:eastAsia="ru-RU"/>
        </w:rPr>
      </w:pPr>
    </w:p>
    <w:p w:rsidR="008B6654" w:rsidRPr="008B6654" w:rsidRDefault="008B6654" w:rsidP="008B6654">
      <w:pPr>
        <w:tabs>
          <w:tab w:val="left" w:pos="3924"/>
        </w:tabs>
        <w:spacing w:after="0" w:line="240" w:lineRule="auto"/>
        <w:rPr>
          <w:rFonts w:ascii="Times New Roman" w:eastAsia="Calibri" w:hAnsi="Times New Roman" w:cs="Times New Roman"/>
          <w:sz w:val="14"/>
          <w:szCs w:val="14"/>
          <w:lang w:eastAsia="ru-RU"/>
        </w:rPr>
      </w:pPr>
    </w:p>
    <w:p w:rsidR="008B6654" w:rsidRPr="008B6654" w:rsidRDefault="008B6654" w:rsidP="00FF04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Положением об окружном ресурсном центре системы </w:t>
      </w:r>
      <w:proofErr w:type="gramStart"/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муниципального образования "Город Архангельск", утвержденным   постановлением   Администрации    МО   "Город  Архангельск" от 05.02.2016 № 122, Положением об опорном учреждении системы образования муниципального образования "Город Архангельск", утвержденным постановлением   Администрации   МО    "Город   Архангельск"   от  05.02.2016 № 123, Положением о базовом учреждении системы образования муниципального образования "Город Архангельск", утвержденным постановлением   Администрации   МО   "Город    Архангельск"   от  05.02.2016 № 126, Положением о демонстрационной площадке системы образования муниципального образования</w:t>
      </w:r>
      <w:proofErr w:type="gramEnd"/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"Город Архангельск", утвержденным постановлением Администрации МО "Город Архангельск" от 05.02.2016 № 118 (далее – Положения), на основании решений городского Экспертного совета системы образования  муниципального</w:t>
      </w:r>
      <w:r w:rsidR="00FF04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</w:t>
      </w:r>
      <w:r w:rsidR="00FF04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>"Город  Архангельск" и</w:t>
      </w:r>
      <w:r w:rsidR="00FF04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целью </w:t>
      </w:r>
      <w:proofErr w:type="gramStart"/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>оптимизации функционирования сетевой модели системы образования муниципального</w:t>
      </w:r>
      <w:proofErr w:type="gramEnd"/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образования "Город Архангельск" (далее - Сетевая модель)  </w:t>
      </w:r>
      <w:r w:rsidRPr="008B665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ПРИКАЗЫВАЮ</w:t>
      </w: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B6654" w:rsidRPr="008B6654" w:rsidRDefault="008B6654" w:rsidP="008B665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6654" w:rsidRPr="008B6654" w:rsidRDefault="008B6654" w:rsidP="00960CC9">
      <w:pPr>
        <w:numPr>
          <w:ilvl w:val="0"/>
          <w:numId w:val="1"/>
        </w:numPr>
        <w:tabs>
          <w:tab w:val="left" w:pos="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перечень окружных ресурсных центров системы образования муниципального образования "Город Архангельск" (далее - ОРЦ), входящих в структуру Сетевой модели (Приложение 1).</w:t>
      </w:r>
    </w:p>
    <w:p w:rsidR="008B6654" w:rsidRPr="008B6654" w:rsidRDefault="008B6654" w:rsidP="00960CC9">
      <w:pPr>
        <w:numPr>
          <w:ilvl w:val="0"/>
          <w:numId w:val="1"/>
        </w:numPr>
        <w:tabs>
          <w:tab w:val="left" w:pos="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список руководителей ОРЦ (Приложение 2).</w:t>
      </w:r>
    </w:p>
    <w:p w:rsidR="00BA4CAA" w:rsidRDefault="008B6654" w:rsidP="00BA4CAA">
      <w:pPr>
        <w:numPr>
          <w:ilvl w:val="0"/>
          <w:numId w:val="1"/>
        </w:numPr>
        <w:tabs>
          <w:tab w:val="left" w:pos="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перечень опорных учреждений системы образования муниципального образования "Город Архангельск" (далее - </w:t>
      </w:r>
      <w:proofErr w:type="spellStart"/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>ОпУ</w:t>
      </w:r>
      <w:proofErr w:type="spellEnd"/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>), входящих в структуру Сетевой модели, реализуемый проект (Приложение 3).</w:t>
      </w:r>
    </w:p>
    <w:p w:rsidR="008B6654" w:rsidRDefault="008B6654" w:rsidP="00BA4CAA">
      <w:pPr>
        <w:numPr>
          <w:ilvl w:val="0"/>
          <w:numId w:val="1"/>
        </w:numPr>
        <w:tabs>
          <w:tab w:val="left" w:pos="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список руководителей </w:t>
      </w:r>
      <w:proofErr w:type="spellStart"/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>ОпУ</w:t>
      </w:r>
      <w:proofErr w:type="spellEnd"/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(Приложение 4).</w:t>
      </w:r>
    </w:p>
    <w:p w:rsidR="00BA4CAA" w:rsidRDefault="008B6654" w:rsidP="008B6654">
      <w:pPr>
        <w:numPr>
          <w:ilvl w:val="0"/>
          <w:numId w:val="1"/>
        </w:numPr>
        <w:tabs>
          <w:tab w:val="left" w:pos="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перечень базовых учреждений системы образования муниципального   образования   "Город  Архангельск"  (далее - БУ), </w:t>
      </w: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входящих в структуру Сетевой модели, направлений их деятельности (Приложение 5).</w:t>
      </w:r>
    </w:p>
    <w:p w:rsidR="00BA4CAA" w:rsidRDefault="008B6654" w:rsidP="008B6654">
      <w:pPr>
        <w:numPr>
          <w:ilvl w:val="0"/>
          <w:numId w:val="1"/>
        </w:numPr>
        <w:tabs>
          <w:tab w:val="left" w:pos="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список руководителей БУ (Приложение 6). </w:t>
      </w:r>
    </w:p>
    <w:p w:rsidR="00BA4CAA" w:rsidRDefault="008B6654" w:rsidP="008B6654">
      <w:pPr>
        <w:numPr>
          <w:ilvl w:val="0"/>
          <w:numId w:val="1"/>
        </w:numPr>
        <w:tabs>
          <w:tab w:val="left" w:pos="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перечень демонстрационных площадок системы образования муниципального образования "Город Архангельск" (далее - ДП), входящих в структуру Сетевой модели, направлений их деятельности (Приложение 7).</w:t>
      </w:r>
    </w:p>
    <w:p w:rsidR="00BA4CAA" w:rsidRDefault="008B6654" w:rsidP="008B6654">
      <w:pPr>
        <w:numPr>
          <w:ilvl w:val="0"/>
          <w:numId w:val="1"/>
        </w:numPr>
        <w:tabs>
          <w:tab w:val="left" w:pos="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список руководителей ДП (Приложение 8).</w:t>
      </w:r>
      <w:r w:rsidRPr="008B6654">
        <w:rPr>
          <w:rFonts w:ascii="Times New Roman" w:eastAsia="Calibri" w:hAnsi="Times New Roman" w:cs="Times New Roman"/>
          <w:sz w:val="16"/>
          <w:szCs w:val="24"/>
          <w:lang w:eastAsia="ru-RU"/>
        </w:rPr>
        <w:t xml:space="preserve"> </w:t>
      </w:r>
    </w:p>
    <w:p w:rsidR="00BA4CAA" w:rsidRDefault="008B6654" w:rsidP="008B6654">
      <w:pPr>
        <w:numPr>
          <w:ilvl w:val="0"/>
          <w:numId w:val="1"/>
        </w:numPr>
        <w:tabs>
          <w:tab w:val="left" w:pos="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утратившим силу приказ директора департамента образования </w:t>
      </w:r>
      <w:r w:rsidR="00BA4CA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МО "Город Архангельск"</w:t>
      </w: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BA4CAA">
        <w:rPr>
          <w:rFonts w:ascii="Times New Roman" w:eastAsia="Calibri" w:hAnsi="Times New Roman" w:cs="Times New Roman"/>
          <w:sz w:val="28"/>
          <w:szCs w:val="28"/>
          <w:lang w:eastAsia="ru-RU"/>
        </w:rPr>
        <w:t>04 марта</w:t>
      </w: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</w:t>
      </w:r>
      <w:r w:rsidR="00BA4CAA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 w:rsidR="00BA4CAA">
        <w:rPr>
          <w:rFonts w:ascii="Times New Roman" w:eastAsia="Calibri" w:hAnsi="Times New Roman" w:cs="Times New Roman"/>
          <w:sz w:val="28"/>
          <w:szCs w:val="28"/>
          <w:lang w:eastAsia="ru-RU"/>
        </w:rPr>
        <w:t>147</w:t>
      </w: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"</w:t>
      </w:r>
      <w:r w:rsidRPr="008B66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утверждении обновленного </w:t>
      </w:r>
      <w:proofErr w:type="gramStart"/>
      <w:r w:rsidRPr="008B66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перечня структурных элементов сетевой модели</w:t>
      </w: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системы образования муниципального</w:t>
      </w:r>
      <w:proofErr w:type="gramEnd"/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образования "Город Архангельск", их руководителей".</w:t>
      </w:r>
    </w:p>
    <w:p w:rsidR="008B6654" w:rsidRPr="008B6654" w:rsidRDefault="008B6654" w:rsidP="008B6654">
      <w:pPr>
        <w:numPr>
          <w:ilvl w:val="0"/>
          <w:numId w:val="1"/>
        </w:numPr>
        <w:tabs>
          <w:tab w:val="left" w:pos="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>Отделу организационно-аналитического обеспечения департамента образования Администрации МО "Город Архангельск" (Ерыкалова Е.С.):</w:t>
      </w:r>
    </w:p>
    <w:p w:rsidR="008B6654" w:rsidRPr="008B6654" w:rsidRDefault="008B6654" w:rsidP="00BA4CAA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10.1. продолжить организацию эффективного функционирования Сетевой модели согласно вступившим в силу Положениям; </w:t>
      </w:r>
    </w:p>
    <w:p w:rsidR="008B6654" w:rsidRPr="008B6654" w:rsidRDefault="008B6654" w:rsidP="00BA4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10.2. обеспечить     информационную    открытость    и   доступность результатов функционирования Сетевой модели посредством размещения информации на странице департамента образования официального информационного </w:t>
      </w:r>
      <w:proofErr w:type="gramStart"/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Интернет-портала</w:t>
      </w:r>
      <w:proofErr w:type="gramEnd"/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"Город Архангельск".</w:t>
      </w:r>
    </w:p>
    <w:p w:rsidR="008B6654" w:rsidRPr="008B6654" w:rsidRDefault="008B6654" w:rsidP="00BA4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>11. Руководителям структурных элементов Сетевой модели обеспечить:</w:t>
      </w:r>
    </w:p>
    <w:p w:rsidR="008B6654" w:rsidRPr="008B6654" w:rsidRDefault="008B6654" w:rsidP="00BA4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>11.1. эффективное функционирование структурных элементов Сетевой модели в части переданных полномочий в соответствии с утвержденными Положениями;</w:t>
      </w:r>
    </w:p>
    <w:p w:rsidR="008B6654" w:rsidRPr="008B6654" w:rsidRDefault="008B6654" w:rsidP="00BA4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11.2. информационную </w:t>
      </w:r>
      <w:r w:rsidR="00BA4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открытость </w:t>
      </w: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доступность результатов функционирования структурных элементов Сетевой модели посредством размещения информации на официальном сайте </w:t>
      </w:r>
      <w:r w:rsidR="00BA4CAA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образовательной организации</w:t>
      </w: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B6654" w:rsidRPr="008B6654" w:rsidRDefault="008B6654" w:rsidP="00BA4C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приказа возложить на заместителя директора департамента образования Администрации МО "Город Архангельск" Н.И. Коптяеву. </w:t>
      </w:r>
    </w:p>
    <w:p w:rsidR="008B6654" w:rsidRPr="008B6654" w:rsidRDefault="008B6654" w:rsidP="008B6654">
      <w:pPr>
        <w:tabs>
          <w:tab w:val="left" w:pos="72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6654" w:rsidRPr="008B6654" w:rsidRDefault="008B6654" w:rsidP="008B665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6654" w:rsidRPr="008B6654" w:rsidRDefault="008B6654" w:rsidP="008B665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Т.С. </w:t>
      </w:r>
      <w:proofErr w:type="spellStart"/>
      <w:r w:rsidRPr="008B66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Огибина</w:t>
      </w:r>
      <w:proofErr w:type="spellEnd"/>
    </w:p>
    <w:p w:rsidR="008B6654" w:rsidRPr="008B6654" w:rsidRDefault="008B6654" w:rsidP="008B665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:rsidR="008B6654" w:rsidRPr="008B6654" w:rsidRDefault="008B6654" w:rsidP="008B66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5421" w:rsidRDefault="00975421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75421" w:rsidRDefault="00975421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75421" w:rsidRDefault="00975421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1F7F" w:rsidRDefault="00CD1F7F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1F7F" w:rsidRDefault="00CD1F7F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</w:t>
      </w:r>
      <w:r w:rsidRPr="008B66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окружных ресурсных центров </w:t>
      </w: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системы образования муниципального образования "Город Архангельск", </w:t>
      </w: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>входящих в  структуру Сетевой модели</w:t>
      </w: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977"/>
        <w:gridCol w:w="5287"/>
      </w:tblGrid>
      <w:tr w:rsidR="008B6654" w:rsidRPr="008B6654" w:rsidTr="00CD4ED0">
        <w:trPr>
          <w:trHeight w:val="447"/>
        </w:trPr>
        <w:tc>
          <w:tcPr>
            <w:tcW w:w="2127" w:type="dxa"/>
            <w:tcBorders>
              <w:top w:val="single" w:sz="4" w:space="0" w:color="auto"/>
            </w:tcBorders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Округ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ОРЦ</w:t>
            </w:r>
          </w:p>
        </w:tc>
        <w:tc>
          <w:tcPr>
            <w:tcW w:w="5287" w:type="dxa"/>
            <w:tcBorders>
              <w:top w:val="single" w:sz="4" w:space="0" w:color="auto"/>
            </w:tcBorders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ОО</w:t>
            </w:r>
          </w:p>
        </w:tc>
      </w:tr>
      <w:tr w:rsidR="008B6654" w:rsidRPr="008B6654" w:rsidTr="00CD4ED0">
        <w:trPr>
          <w:trHeight w:val="447"/>
        </w:trPr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B6654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Ломоносовский</w:t>
            </w:r>
            <w:proofErr w:type="gramEnd"/>
            <w:r w:rsidRPr="008B6654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и </w:t>
            </w:r>
            <w:proofErr w:type="spellStart"/>
            <w:r w:rsidRPr="008B6654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Цигломенский</w:t>
            </w:r>
            <w:proofErr w:type="spellEnd"/>
            <w:r w:rsidRPr="008B6654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территориальные округа</w:t>
            </w:r>
          </w:p>
        </w:tc>
        <w:tc>
          <w:tcPr>
            <w:tcW w:w="297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МБОУ СШ № 36</w:t>
            </w:r>
          </w:p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5287" w:type="dxa"/>
          </w:tcPr>
          <w:p w:rsidR="008B6654" w:rsidRPr="008B6654" w:rsidRDefault="008B6654" w:rsidP="008B66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МБОУ СШ № 4, 8, 9, 17, 20, 22, 33, 73, ОСШ,</w:t>
            </w:r>
          </w:p>
          <w:p w:rsidR="008B6654" w:rsidRPr="008B6654" w:rsidRDefault="008B6654" w:rsidP="008B66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МБОУ Гимназия № 21, МБОУ ОШ № 69, </w:t>
            </w: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br/>
              <w:t>МБОУ НШДС № 77</w:t>
            </w:r>
          </w:p>
        </w:tc>
      </w:tr>
      <w:tr w:rsidR="008B6654" w:rsidRPr="008B6654" w:rsidTr="00CD4ED0">
        <w:trPr>
          <w:trHeight w:val="315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8B6654" w:rsidRPr="008B6654" w:rsidRDefault="008B6654" w:rsidP="008B66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МБДОУ Детский сад № 113</w:t>
            </w:r>
          </w:p>
        </w:tc>
        <w:tc>
          <w:tcPr>
            <w:tcW w:w="528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МБДОУ № 59, 96, 121, 123, 131</w:t>
            </w:r>
          </w:p>
        </w:tc>
      </w:tr>
      <w:tr w:rsidR="008B6654" w:rsidRPr="008B6654" w:rsidTr="00CD4ED0">
        <w:trPr>
          <w:trHeight w:val="546"/>
        </w:trPr>
        <w:tc>
          <w:tcPr>
            <w:tcW w:w="2127" w:type="dxa"/>
            <w:tcBorders>
              <w:top w:val="single" w:sz="4" w:space="0" w:color="auto"/>
            </w:tcBorders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Ломоносовский территориальный округ</w:t>
            </w:r>
          </w:p>
        </w:tc>
        <w:tc>
          <w:tcPr>
            <w:tcW w:w="297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МБДОУ Детский сад № 118</w:t>
            </w:r>
          </w:p>
        </w:tc>
        <w:tc>
          <w:tcPr>
            <w:tcW w:w="528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МБДОУ № 20, 50, 117, 147, 174, МБОУ НШДС № 77 (дошкольное образование)</w:t>
            </w:r>
          </w:p>
        </w:tc>
      </w:tr>
      <w:tr w:rsidR="008B6654" w:rsidRPr="008B6654" w:rsidTr="00CD4ED0">
        <w:trPr>
          <w:trHeight w:val="627"/>
        </w:trPr>
        <w:tc>
          <w:tcPr>
            <w:tcW w:w="2127" w:type="dxa"/>
            <w:vMerge w:val="restart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Октябрьский территориальный округ </w:t>
            </w:r>
          </w:p>
        </w:tc>
        <w:tc>
          <w:tcPr>
            <w:tcW w:w="297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МБОУ СШ № 11</w:t>
            </w:r>
          </w:p>
        </w:tc>
        <w:tc>
          <w:tcPr>
            <w:tcW w:w="528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МБОУ СШ № 1, 2, 5, 10, 14, 23, 45, 70, МБОУ Гимназия № 3, 6, 24, МБОУ ОШ № 12</w:t>
            </w:r>
          </w:p>
        </w:tc>
      </w:tr>
      <w:tr w:rsidR="008B6654" w:rsidRPr="008B6654" w:rsidTr="00CD4ED0">
        <w:trPr>
          <w:trHeight w:val="315"/>
        </w:trPr>
        <w:tc>
          <w:tcPr>
            <w:tcW w:w="2127" w:type="dxa"/>
            <w:vMerge/>
            <w:vAlign w:val="center"/>
          </w:tcPr>
          <w:p w:rsidR="008B6654" w:rsidRPr="008B6654" w:rsidRDefault="008B6654" w:rsidP="008B66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МБДОУ Детский сад № 66</w:t>
            </w:r>
          </w:p>
        </w:tc>
        <w:tc>
          <w:tcPr>
            <w:tcW w:w="528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МБДОУ № 32, 37, 54, 56, 124, 159, 162, 171, 178, </w:t>
            </w:r>
          </w:p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МБОУ СШ № 5 (дошкольное образование)</w:t>
            </w:r>
          </w:p>
        </w:tc>
      </w:tr>
      <w:tr w:rsidR="008B6654" w:rsidRPr="008B6654" w:rsidTr="00CD4ED0">
        <w:trPr>
          <w:trHeight w:val="315"/>
        </w:trPr>
        <w:tc>
          <w:tcPr>
            <w:tcW w:w="2127" w:type="dxa"/>
            <w:vMerge/>
            <w:vAlign w:val="center"/>
          </w:tcPr>
          <w:p w:rsidR="008B6654" w:rsidRPr="008B6654" w:rsidRDefault="008B6654" w:rsidP="008B66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МБДОУ Детский сад № 119</w:t>
            </w:r>
          </w:p>
        </w:tc>
        <w:tc>
          <w:tcPr>
            <w:tcW w:w="528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МБДОУ № 31, 135, 180, МБОУ ОШ № 12 (дошкольные группы), МБОУ СШ № 70 (дошкольные группы)</w:t>
            </w:r>
          </w:p>
        </w:tc>
      </w:tr>
      <w:tr w:rsidR="008B6654" w:rsidRPr="008B6654" w:rsidTr="00CD4ED0">
        <w:trPr>
          <w:trHeight w:val="440"/>
        </w:trPr>
        <w:tc>
          <w:tcPr>
            <w:tcW w:w="2127" w:type="dxa"/>
            <w:vMerge w:val="restart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Соломбальский</w:t>
            </w:r>
            <w:proofErr w:type="spellEnd"/>
            <w:r w:rsidRPr="008B6654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территориальный округ </w:t>
            </w:r>
          </w:p>
        </w:tc>
        <w:tc>
          <w:tcPr>
            <w:tcW w:w="297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МБОУ СШ № 50</w:t>
            </w:r>
          </w:p>
        </w:tc>
        <w:tc>
          <w:tcPr>
            <w:tcW w:w="528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МБОУ СШ № 49, 52, 62, МБОУ ОШ № 48</w:t>
            </w:r>
          </w:p>
        </w:tc>
      </w:tr>
      <w:tr w:rsidR="008B6654" w:rsidRPr="008B6654" w:rsidTr="00CD4ED0">
        <w:trPr>
          <w:trHeight w:val="315"/>
        </w:trPr>
        <w:tc>
          <w:tcPr>
            <w:tcW w:w="2127" w:type="dxa"/>
            <w:vMerge/>
            <w:vAlign w:val="center"/>
          </w:tcPr>
          <w:p w:rsidR="008B6654" w:rsidRPr="008B6654" w:rsidRDefault="008B6654" w:rsidP="008B66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МБДОУ ЦРР-</w:t>
            </w:r>
          </w:p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детский сад № 140</w:t>
            </w:r>
          </w:p>
        </w:tc>
        <w:tc>
          <w:tcPr>
            <w:tcW w:w="528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МБДОУ № 167, 183, МБОУ ОШ № 48 (дошкольное образование), МБОУ СШ № 68 (дошкольное образование)</w:t>
            </w:r>
          </w:p>
        </w:tc>
      </w:tr>
      <w:tr w:rsidR="008B6654" w:rsidRPr="008B6654" w:rsidTr="00CD4ED0">
        <w:trPr>
          <w:trHeight w:val="447"/>
        </w:trPr>
        <w:tc>
          <w:tcPr>
            <w:tcW w:w="2127" w:type="dxa"/>
            <w:vMerge w:val="restart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Северный территориальный округ </w:t>
            </w:r>
          </w:p>
        </w:tc>
        <w:tc>
          <w:tcPr>
            <w:tcW w:w="297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МБОУ СШ № 37</w:t>
            </w:r>
          </w:p>
        </w:tc>
        <w:tc>
          <w:tcPr>
            <w:tcW w:w="528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МБОУ СШ № 43, 51</w:t>
            </w:r>
          </w:p>
        </w:tc>
      </w:tr>
      <w:tr w:rsidR="008B6654" w:rsidRPr="008B6654" w:rsidTr="00CD4ED0">
        <w:trPr>
          <w:trHeight w:val="315"/>
        </w:trPr>
        <w:tc>
          <w:tcPr>
            <w:tcW w:w="2127" w:type="dxa"/>
            <w:vMerge/>
            <w:vAlign w:val="center"/>
          </w:tcPr>
          <w:p w:rsidR="008B6654" w:rsidRPr="008B6654" w:rsidRDefault="008B6654" w:rsidP="008B66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МБДОУ Детский сад № 94</w:t>
            </w:r>
          </w:p>
        </w:tc>
        <w:tc>
          <w:tcPr>
            <w:tcW w:w="528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МБДОУ № 13, 47, 88, 91, 103</w:t>
            </w:r>
          </w:p>
        </w:tc>
      </w:tr>
      <w:tr w:rsidR="008B6654" w:rsidRPr="008B6654" w:rsidTr="00CD4ED0">
        <w:trPr>
          <w:trHeight w:val="366"/>
        </w:trPr>
        <w:tc>
          <w:tcPr>
            <w:tcW w:w="2127" w:type="dxa"/>
            <w:vMerge w:val="restart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Маймаксанский</w:t>
            </w:r>
            <w:proofErr w:type="spellEnd"/>
            <w:r w:rsidRPr="008B6654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территориальный округ </w:t>
            </w:r>
          </w:p>
        </w:tc>
        <w:tc>
          <w:tcPr>
            <w:tcW w:w="297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МБОУ СШ № 68</w:t>
            </w:r>
          </w:p>
        </w:tc>
        <w:tc>
          <w:tcPr>
            <w:tcW w:w="528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МБОУ СШ № 54, 55, 59, 60</w:t>
            </w:r>
          </w:p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8B6654" w:rsidRPr="008B6654" w:rsidTr="00CD4ED0">
        <w:trPr>
          <w:trHeight w:val="315"/>
        </w:trPr>
        <w:tc>
          <w:tcPr>
            <w:tcW w:w="2127" w:type="dxa"/>
            <w:vMerge/>
            <w:vAlign w:val="center"/>
          </w:tcPr>
          <w:p w:rsidR="008B6654" w:rsidRPr="008B6654" w:rsidRDefault="008B6654" w:rsidP="008B66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МБДОУ Детский сад № 187</w:t>
            </w:r>
          </w:p>
        </w:tc>
        <w:tc>
          <w:tcPr>
            <w:tcW w:w="528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МБДОУ № 39, 84, 127, МБОУ СШ № 54 (дошкольное образование), МБОУ СШ № 60 (дошкольное образование)</w:t>
            </w:r>
          </w:p>
        </w:tc>
      </w:tr>
      <w:tr w:rsidR="008B6654" w:rsidRPr="008B6654" w:rsidTr="00CD4ED0">
        <w:trPr>
          <w:trHeight w:val="230"/>
        </w:trPr>
        <w:tc>
          <w:tcPr>
            <w:tcW w:w="2127" w:type="dxa"/>
            <w:vMerge w:val="restart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Территориальный округ </w:t>
            </w:r>
            <w:proofErr w:type="spellStart"/>
            <w:r w:rsidRPr="008B6654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Варавино</w:t>
            </w:r>
            <w:proofErr w:type="spellEnd"/>
            <w:r w:rsidRPr="008B6654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-Фактория </w:t>
            </w:r>
          </w:p>
        </w:tc>
        <w:tc>
          <w:tcPr>
            <w:tcW w:w="297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МБОУ СШ № 28</w:t>
            </w:r>
          </w:p>
        </w:tc>
        <w:tc>
          <w:tcPr>
            <w:tcW w:w="528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МБОУ СШ № 26, 27, 30</w:t>
            </w:r>
          </w:p>
        </w:tc>
      </w:tr>
      <w:tr w:rsidR="008B6654" w:rsidRPr="008B6654" w:rsidTr="00CD4ED0">
        <w:trPr>
          <w:trHeight w:val="315"/>
        </w:trPr>
        <w:tc>
          <w:tcPr>
            <w:tcW w:w="2127" w:type="dxa"/>
            <w:vMerge/>
            <w:vAlign w:val="center"/>
          </w:tcPr>
          <w:p w:rsidR="008B6654" w:rsidRPr="008B6654" w:rsidRDefault="008B6654" w:rsidP="008B66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МБДОУ Детский сад № 172</w:t>
            </w:r>
          </w:p>
        </w:tc>
        <w:tc>
          <w:tcPr>
            <w:tcW w:w="528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МБДОУ № 11, 16, 151, 154, МБДОУ ЦРР-детский сад № 173</w:t>
            </w:r>
          </w:p>
        </w:tc>
      </w:tr>
      <w:tr w:rsidR="008B6654" w:rsidRPr="008B6654" w:rsidTr="00CD4ED0">
        <w:trPr>
          <w:trHeight w:val="512"/>
        </w:trPr>
        <w:tc>
          <w:tcPr>
            <w:tcW w:w="2127" w:type="dxa"/>
            <w:vMerge w:val="restart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Территориальный округ Майская горка </w:t>
            </w:r>
          </w:p>
        </w:tc>
        <w:tc>
          <w:tcPr>
            <w:tcW w:w="297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МБОУ Гимназия № 25</w:t>
            </w:r>
          </w:p>
        </w:tc>
        <w:tc>
          <w:tcPr>
            <w:tcW w:w="528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МБОУ СШ №  35, 95,</w:t>
            </w:r>
            <w:r w:rsidRPr="008B6654">
              <w:rPr>
                <w:rFonts w:ascii="Calibri" w:eastAsia="Calibri" w:hAnsi="Calibri" w:cs="Times New Roman"/>
              </w:rPr>
              <w:t xml:space="preserve"> </w:t>
            </w: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МБОУ Архангельская СШ Соловецких юнг, МБОУ ЭБЛ</w:t>
            </w:r>
          </w:p>
        </w:tc>
      </w:tr>
      <w:tr w:rsidR="008B6654" w:rsidRPr="008B6654" w:rsidTr="00CD4ED0">
        <w:trPr>
          <w:trHeight w:val="315"/>
        </w:trPr>
        <w:tc>
          <w:tcPr>
            <w:tcW w:w="2127" w:type="dxa"/>
            <w:vMerge/>
            <w:vAlign w:val="center"/>
          </w:tcPr>
          <w:p w:rsidR="008B6654" w:rsidRPr="008B6654" w:rsidRDefault="008B6654" w:rsidP="008B66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МБДОУ Детский сад № 10</w:t>
            </w:r>
          </w:p>
        </w:tc>
        <w:tc>
          <w:tcPr>
            <w:tcW w:w="528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МБДОУ № 6, 7, 104, 112, 116, 157, 186, МБОУ СШ № 95 (дошкольное образование)</w:t>
            </w:r>
          </w:p>
        </w:tc>
      </w:tr>
      <w:tr w:rsidR="008B6654" w:rsidRPr="008B6654" w:rsidTr="00CD4ED0">
        <w:trPr>
          <w:trHeight w:val="721"/>
        </w:trPr>
        <w:tc>
          <w:tcPr>
            <w:tcW w:w="212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Исакогорский</w:t>
            </w:r>
            <w:proofErr w:type="spellEnd"/>
            <w:r w:rsidRPr="008B6654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территориальный округ </w:t>
            </w:r>
          </w:p>
        </w:tc>
        <w:tc>
          <w:tcPr>
            <w:tcW w:w="297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МБОУ СШ № 34</w:t>
            </w:r>
          </w:p>
        </w:tc>
        <w:tc>
          <w:tcPr>
            <w:tcW w:w="528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МБОУ СШ № 77, 82, 93 </w:t>
            </w:r>
          </w:p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8B6654" w:rsidRPr="008B6654" w:rsidTr="00CD4ED0">
        <w:trPr>
          <w:trHeight w:val="871"/>
        </w:trPr>
        <w:tc>
          <w:tcPr>
            <w:tcW w:w="212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Исакогорский</w:t>
            </w:r>
            <w:proofErr w:type="spellEnd"/>
            <w:r w:rsidRPr="008B6654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и </w:t>
            </w:r>
            <w:proofErr w:type="spellStart"/>
            <w:r w:rsidRPr="008B6654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Цигломенский</w:t>
            </w:r>
            <w:proofErr w:type="spellEnd"/>
            <w:r w:rsidRPr="008B6654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территориальные округа</w:t>
            </w:r>
          </w:p>
        </w:tc>
        <w:tc>
          <w:tcPr>
            <w:tcW w:w="297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МДОУ Детский сад № 100</w:t>
            </w:r>
          </w:p>
        </w:tc>
        <w:tc>
          <w:tcPr>
            <w:tcW w:w="5287" w:type="dxa"/>
          </w:tcPr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МБДОУ № 101, 110, 132, 148, МБОУ СШ № 93 (дошкольные группы)</w:t>
            </w:r>
          </w:p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8B6654" w:rsidRPr="008B6654" w:rsidRDefault="008B6654" w:rsidP="008B6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8B6654" w:rsidRPr="008B6654" w:rsidTr="00CD4ED0">
        <w:trPr>
          <w:trHeight w:val="871"/>
        </w:trPr>
        <w:tc>
          <w:tcPr>
            <w:tcW w:w="5104" w:type="dxa"/>
            <w:gridSpan w:val="2"/>
            <w:tcBorders>
              <w:bottom w:val="single" w:sz="4" w:space="0" w:color="auto"/>
            </w:tcBorders>
          </w:tcPr>
          <w:p w:rsidR="008B6654" w:rsidRPr="008B6654" w:rsidRDefault="008B6654" w:rsidP="008B66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b/>
                <w:lang w:eastAsia="ru-RU"/>
              </w:rPr>
              <w:t>Городской ресурсный центр по воспитанию и дополнительному образованию системы образования муниципального образования "Город Архангельск"  (МБУ ДО "СДДТ")</w:t>
            </w:r>
          </w:p>
        </w:tc>
        <w:tc>
          <w:tcPr>
            <w:tcW w:w="5287" w:type="dxa"/>
            <w:tcBorders>
              <w:bottom w:val="single" w:sz="4" w:space="0" w:color="auto"/>
            </w:tcBorders>
          </w:tcPr>
          <w:p w:rsidR="008B6654" w:rsidRPr="008B6654" w:rsidRDefault="008B6654" w:rsidP="008B66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МБУ ДО "ЦДОД "Контакт",</w:t>
            </w:r>
          </w:p>
          <w:p w:rsidR="008B6654" w:rsidRPr="008B6654" w:rsidRDefault="008B6654" w:rsidP="008B66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МБУ ДО "ЛДДТ",</w:t>
            </w:r>
          </w:p>
          <w:p w:rsidR="008B6654" w:rsidRPr="008B6654" w:rsidRDefault="008B6654" w:rsidP="008B66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МБУ ДО "ДПЦ "Радуга",</w:t>
            </w:r>
          </w:p>
          <w:p w:rsidR="008B6654" w:rsidRPr="008B6654" w:rsidRDefault="008B6654" w:rsidP="008B66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МАУ </w:t>
            </w:r>
            <w:proofErr w:type="gramStart"/>
            <w:r w:rsidRPr="008B6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8B6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gramStart"/>
            <w:r w:rsidRPr="008B6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Центр</w:t>
            </w:r>
            <w:proofErr w:type="gramEnd"/>
            <w:r w:rsidRPr="008B665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"Архангел"</w:t>
            </w:r>
          </w:p>
        </w:tc>
      </w:tr>
    </w:tbl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Приложение 2 </w:t>
      </w: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Список руководителей </w:t>
      </w:r>
      <w:r w:rsidRPr="008B66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окружных ресурсных центров </w:t>
      </w: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системы образования муниципального образования "Город Архангельск", </w:t>
      </w: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>входящих в  структуру Сетевой модели</w:t>
      </w: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ОРЦ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ОРЦ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36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Коптева О.А.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МБДОУ Детский сад № 113</w:t>
            </w:r>
          </w:p>
        </w:tc>
        <w:tc>
          <w:tcPr>
            <w:tcW w:w="4786" w:type="dxa"/>
          </w:tcPr>
          <w:p w:rsidR="008B6654" w:rsidRPr="008B6654" w:rsidRDefault="0091349C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Ю.Г.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МБДОУ Детский сад № 118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Морозова В.В.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11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Вохминова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МБДОУ Детский сад № 66</w:t>
            </w:r>
          </w:p>
        </w:tc>
        <w:tc>
          <w:tcPr>
            <w:tcW w:w="4786" w:type="dxa"/>
          </w:tcPr>
          <w:p w:rsidR="008B6654" w:rsidRPr="008B6654" w:rsidRDefault="0091349C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Фефелова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МБДОУ Детский сад № 119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Нестерова Г.В.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50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Мариева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МБДОУ ЦРР-детский сад № 140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Ажгихина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37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Козяр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МБДОУ Детский сад № 94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Петрова Ю.А.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68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Журавлева Н.Л.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МБДОУ Детский сад № 187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Хмелева Г.Ю.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28</w:t>
            </w:r>
          </w:p>
        </w:tc>
        <w:tc>
          <w:tcPr>
            <w:tcW w:w="4786" w:type="dxa"/>
            <w:vAlign w:val="bottom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Базанова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С.О.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МБДОУ Детский сад № 172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Корельская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Гимназия № 25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Журавкова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МБДОУ Детский сад № 10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Заковырина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34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Полякова Е.В.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МБДОУ Детский сад № 100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Павельева Н.С.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ДО "СДДТ"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Гораль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Приложение 3</w:t>
      </w: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</w:t>
      </w:r>
      <w:r w:rsidRPr="008B66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опорных учреждений</w:t>
      </w: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системы образования муниципального образования "Город Архангельск", входящих в структуру Сетевой модели, </w:t>
      </w: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>реализуемых ими проектов</w:t>
      </w: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5670"/>
        <w:gridCol w:w="2517"/>
      </w:tblGrid>
      <w:tr w:rsidR="008B6654" w:rsidRPr="008B6654" w:rsidTr="00CD4ED0">
        <w:tc>
          <w:tcPr>
            <w:tcW w:w="212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ОпУ</w:t>
            </w:r>
            <w:proofErr w:type="spellEnd"/>
          </w:p>
        </w:tc>
        <w:tc>
          <w:tcPr>
            <w:tcW w:w="5670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Реализуемый проект</w:t>
            </w:r>
          </w:p>
        </w:tc>
        <w:tc>
          <w:tcPr>
            <w:tcW w:w="251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Сроки реализации проекта</w:t>
            </w:r>
          </w:p>
        </w:tc>
      </w:tr>
      <w:tr w:rsidR="008B6654" w:rsidRPr="008B6654" w:rsidTr="00CD4ED0">
        <w:tc>
          <w:tcPr>
            <w:tcW w:w="212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Детский сад № 6</w:t>
            </w:r>
          </w:p>
        </w:tc>
        <w:tc>
          <w:tcPr>
            <w:tcW w:w="5670" w:type="dxa"/>
          </w:tcPr>
          <w:p w:rsidR="008B6654" w:rsidRPr="008B6654" w:rsidRDefault="008B6654" w:rsidP="008B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"Методическое сопровождение педагогов по нравственно-патриотическому воспитанию на основе культурно-исторического наследия Русского  Севера"</w:t>
            </w:r>
          </w:p>
        </w:tc>
        <w:tc>
          <w:tcPr>
            <w:tcW w:w="251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 2015 -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2016</w:t>
            </w:r>
          </w:p>
        </w:tc>
      </w:tr>
      <w:tr w:rsidR="008B6654" w:rsidRPr="008B6654" w:rsidTr="00CD4ED0">
        <w:tc>
          <w:tcPr>
            <w:tcW w:w="212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МБДОУ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148</w:t>
            </w:r>
          </w:p>
        </w:tc>
        <w:tc>
          <w:tcPr>
            <w:tcW w:w="5670" w:type="dxa"/>
          </w:tcPr>
          <w:p w:rsidR="008B6654" w:rsidRPr="008B6654" w:rsidRDefault="008B6654" w:rsidP="008B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"Методическое сопровождение педагогов по развитию творческого потенциала дошкольников в условиях реализации ФГОС </w:t>
            </w:r>
            <w:proofErr w:type="gram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1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2014 -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2016</w:t>
            </w:r>
          </w:p>
        </w:tc>
      </w:tr>
      <w:tr w:rsidR="008B6654" w:rsidRPr="008B6654" w:rsidTr="00CD4ED0">
        <w:tc>
          <w:tcPr>
            <w:tcW w:w="212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174</w:t>
            </w:r>
          </w:p>
        </w:tc>
        <w:tc>
          <w:tcPr>
            <w:tcW w:w="5670" w:type="dxa"/>
          </w:tcPr>
          <w:p w:rsidR="008B6654" w:rsidRPr="008B6654" w:rsidRDefault="008B6654" w:rsidP="008B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"Использование современного цифрового оборудования и электронных образовательных ресурсов при реализации ФГОС </w:t>
            </w:r>
            <w:proofErr w:type="gram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1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2015 -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2017</w:t>
            </w:r>
          </w:p>
        </w:tc>
      </w:tr>
      <w:tr w:rsidR="008B6654" w:rsidRPr="008B6654" w:rsidTr="00CD4ED0">
        <w:tc>
          <w:tcPr>
            <w:tcW w:w="212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Гимназия № 3</w:t>
            </w:r>
          </w:p>
        </w:tc>
        <w:tc>
          <w:tcPr>
            <w:tcW w:w="5670" w:type="dxa"/>
          </w:tcPr>
          <w:p w:rsidR="008B6654" w:rsidRPr="008B6654" w:rsidRDefault="008B6654" w:rsidP="008B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"Методическое сопровождение педагогов образовательных организаций города Архангельска в организации инклюзивного образования детей с ограниченными возможностями здоровья и детей-инвалидов через всестороннее развитие личности"</w:t>
            </w:r>
          </w:p>
        </w:tc>
        <w:tc>
          <w:tcPr>
            <w:tcW w:w="251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 2015 -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2016</w:t>
            </w:r>
          </w:p>
        </w:tc>
      </w:tr>
      <w:tr w:rsidR="008B6654" w:rsidRPr="008B6654" w:rsidTr="00CD4ED0">
        <w:tc>
          <w:tcPr>
            <w:tcW w:w="212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Гимназия № 3</w:t>
            </w:r>
          </w:p>
        </w:tc>
        <w:tc>
          <w:tcPr>
            <w:tcW w:w="5670" w:type="dxa"/>
          </w:tcPr>
          <w:p w:rsidR="008B6654" w:rsidRPr="008B6654" w:rsidRDefault="008B6654" w:rsidP="008B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"Методическое сопровождение педагогов-организаторов образовательных учреждений города Архангельска в условиях обновления содержания образования"</w:t>
            </w:r>
          </w:p>
        </w:tc>
        <w:tc>
          <w:tcPr>
            <w:tcW w:w="251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 2015 -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 2017</w:t>
            </w:r>
          </w:p>
        </w:tc>
      </w:tr>
      <w:tr w:rsidR="008B6654" w:rsidRPr="008B6654" w:rsidTr="00CD4ED0">
        <w:tc>
          <w:tcPr>
            <w:tcW w:w="212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Гимназия № 6</w:t>
            </w:r>
          </w:p>
        </w:tc>
        <w:tc>
          <w:tcPr>
            <w:tcW w:w="5670" w:type="dxa"/>
          </w:tcPr>
          <w:p w:rsidR="008B6654" w:rsidRPr="008B6654" w:rsidRDefault="008B6654" w:rsidP="008B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"Чтение детей и взрослых: книга и развитие личности"</w:t>
            </w:r>
          </w:p>
        </w:tc>
        <w:tc>
          <w:tcPr>
            <w:tcW w:w="251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2015 -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2018</w:t>
            </w:r>
          </w:p>
        </w:tc>
      </w:tr>
      <w:tr w:rsidR="008B6654" w:rsidRPr="008B6654" w:rsidTr="00CD4ED0">
        <w:tc>
          <w:tcPr>
            <w:tcW w:w="212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 9</w:t>
            </w:r>
          </w:p>
        </w:tc>
        <w:tc>
          <w:tcPr>
            <w:tcW w:w="5670" w:type="dxa"/>
          </w:tcPr>
          <w:p w:rsidR="008B6654" w:rsidRPr="008B6654" w:rsidRDefault="008B6654" w:rsidP="008B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"Духовно-нравственное воспитание школьников в контексте модернизации образования"</w:t>
            </w:r>
          </w:p>
        </w:tc>
        <w:tc>
          <w:tcPr>
            <w:tcW w:w="251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 2012 -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 2015</w:t>
            </w:r>
          </w:p>
        </w:tc>
      </w:tr>
      <w:tr w:rsidR="008B6654" w:rsidRPr="008B6654" w:rsidTr="00CD4ED0">
        <w:tc>
          <w:tcPr>
            <w:tcW w:w="212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14</w:t>
            </w:r>
          </w:p>
        </w:tc>
        <w:tc>
          <w:tcPr>
            <w:tcW w:w="5670" w:type="dxa"/>
          </w:tcPr>
          <w:p w:rsidR="008B6654" w:rsidRPr="008B6654" w:rsidRDefault="008B6654" w:rsidP="008B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"Методическое сопровождение учителей математики и физики образовательных организаций г. Архангельска в условиях обновления</w:t>
            </w:r>
            <w:r w:rsidRPr="008B66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модели физико-математического образования"</w:t>
            </w:r>
          </w:p>
        </w:tc>
        <w:tc>
          <w:tcPr>
            <w:tcW w:w="251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 2015 -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 2020</w:t>
            </w:r>
          </w:p>
        </w:tc>
      </w:tr>
      <w:tr w:rsidR="008B6654" w:rsidRPr="008B6654" w:rsidTr="00CD4ED0">
        <w:trPr>
          <w:trHeight w:val="599"/>
        </w:trPr>
        <w:tc>
          <w:tcPr>
            <w:tcW w:w="212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17</w:t>
            </w:r>
          </w:p>
        </w:tc>
        <w:tc>
          <w:tcPr>
            <w:tcW w:w="5670" w:type="dxa"/>
          </w:tcPr>
          <w:p w:rsidR="008B6654" w:rsidRPr="008B6654" w:rsidRDefault="008B6654" w:rsidP="008B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OLE_LINK4"/>
            <w:bookmarkEnd w:id="0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"Методическое   сопровождение    педагогов   со   стажем   работы до 3-х лет"</w:t>
            </w:r>
          </w:p>
        </w:tc>
        <w:tc>
          <w:tcPr>
            <w:tcW w:w="251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 2012 -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2016</w:t>
            </w:r>
          </w:p>
        </w:tc>
      </w:tr>
      <w:tr w:rsidR="008B6654" w:rsidRPr="008B6654" w:rsidTr="00CD4ED0">
        <w:tc>
          <w:tcPr>
            <w:tcW w:w="212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Гимназия № 21</w:t>
            </w:r>
          </w:p>
        </w:tc>
        <w:tc>
          <w:tcPr>
            <w:tcW w:w="5670" w:type="dxa"/>
          </w:tcPr>
          <w:p w:rsidR="008B6654" w:rsidRPr="008B6654" w:rsidRDefault="008B6654" w:rsidP="008B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"Методическое сопровождение педагогов образовательных учреждений г. Архангельска по созданию мотивирующей образовательной среды для успешного изучения иностранных языков"</w:t>
            </w:r>
          </w:p>
        </w:tc>
        <w:tc>
          <w:tcPr>
            <w:tcW w:w="251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 2015 -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 2017</w:t>
            </w:r>
          </w:p>
        </w:tc>
      </w:tr>
      <w:tr w:rsidR="008B6654" w:rsidRPr="008B6654" w:rsidTr="00CD4ED0">
        <w:tc>
          <w:tcPr>
            <w:tcW w:w="212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Гимназия № 21</w:t>
            </w:r>
          </w:p>
        </w:tc>
        <w:tc>
          <w:tcPr>
            <w:tcW w:w="5670" w:type="dxa"/>
          </w:tcPr>
          <w:p w:rsidR="008B6654" w:rsidRPr="008B6654" w:rsidRDefault="008B6654" w:rsidP="008B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"Интеллектуальное развитие младших школьников посредством лингвистического материала"</w:t>
            </w:r>
          </w:p>
        </w:tc>
        <w:tc>
          <w:tcPr>
            <w:tcW w:w="251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март 2015 -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март 2017</w:t>
            </w:r>
          </w:p>
        </w:tc>
      </w:tr>
      <w:tr w:rsidR="008B6654" w:rsidRPr="008B6654" w:rsidTr="00CD4ED0">
        <w:tc>
          <w:tcPr>
            <w:tcW w:w="2127" w:type="dxa"/>
          </w:tcPr>
          <w:p w:rsidR="008B6654" w:rsidRPr="008B6654" w:rsidRDefault="008B6654" w:rsidP="008B66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35</w:t>
            </w:r>
          </w:p>
        </w:tc>
        <w:tc>
          <w:tcPr>
            <w:tcW w:w="5670" w:type="dxa"/>
          </w:tcPr>
          <w:p w:rsidR="008B6654" w:rsidRPr="008B6654" w:rsidRDefault="008B6654" w:rsidP="008B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"Методическое сопровождение деятельности педагогов в области организации спортивных классов" </w:t>
            </w:r>
          </w:p>
        </w:tc>
        <w:tc>
          <w:tcPr>
            <w:tcW w:w="251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 2012–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 2015</w:t>
            </w:r>
          </w:p>
        </w:tc>
      </w:tr>
      <w:tr w:rsidR="008B6654" w:rsidRPr="008B6654" w:rsidTr="00CD4ED0">
        <w:tc>
          <w:tcPr>
            <w:tcW w:w="2127" w:type="dxa"/>
          </w:tcPr>
          <w:p w:rsidR="008B6654" w:rsidRPr="008B6654" w:rsidRDefault="008B6654" w:rsidP="008B66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37</w:t>
            </w:r>
          </w:p>
        </w:tc>
        <w:tc>
          <w:tcPr>
            <w:tcW w:w="5670" w:type="dxa"/>
          </w:tcPr>
          <w:p w:rsidR="008B6654" w:rsidRPr="008B6654" w:rsidRDefault="008B6654" w:rsidP="008B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"Методическое сопровождение педагогов образовательных организаций города Архангельска по вопросам инклюзивного образования детей с ограниченными возможностями здоровья и детей инвалидов в условиях начальной школы"</w:t>
            </w:r>
          </w:p>
        </w:tc>
        <w:tc>
          <w:tcPr>
            <w:tcW w:w="251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 2015 -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2016</w:t>
            </w:r>
          </w:p>
        </w:tc>
      </w:tr>
      <w:tr w:rsidR="008B6654" w:rsidRPr="008B6654" w:rsidTr="00CD4ED0">
        <w:tc>
          <w:tcPr>
            <w:tcW w:w="2127" w:type="dxa"/>
          </w:tcPr>
          <w:p w:rsidR="008B6654" w:rsidRPr="008B6654" w:rsidRDefault="008B6654" w:rsidP="008B66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МБОУ СШ № 45</w:t>
            </w:r>
          </w:p>
        </w:tc>
        <w:tc>
          <w:tcPr>
            <w:tcW w:w="5670" w:type="dxa"/>
          </w:tcPr>
          <w:p w:rsidR="008B6654" w:rsidRPr="008B6654" w:rsidRDefault="008B6654" w:rsidP="008B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"Реализация ФГОС и достижение нового образовательного стандарта через внедрение комплекса технологий </w:t>
            </w: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типа в массовую практику начальной и основной школы" </w:t>
            </w:r>
          </w:p>
        </w:tc>
        <w:tc>
          <w:tcPr>
            <w:tcW w:w="251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 2013-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2016</w:t>
            </w:r>
          </w:p>
        </w:tc>
      </w:tr>
      <w:tr w:rsidR="008B6654" w:rsidRPr="008B6654" w:rsidTr="00CD4ED0">
        <w:tc>
          <w:tcPr>
            <w:tcW w:w="2127" w:type="dxa"/>
          </w:tcPr>
          <w:p w:rsidR="008B6654" w:rsidRPr="008B6654" w:rsidRDefault="008B6654" w:rsidP="008B66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45</w:t>
            </w:r>
          </w:p>
        </w:tc>
        <w:tc>
          <w:tcPr>
            <w:tcW w:w="5670" w:type="dxa"/>
          </w:tcPr>
          <w:p w:rsidR="008B6654" w:rsidRPr="008B6654" w:rsidRDefault="008B6654" w:rsidP="008B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"Мир искусства в пространстве школы"</w:t>
            </w:r>
          </w:p>
        </w:tc>
        <w:tc>
          <w:tcPr>
            <w:tcW w:w="251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 2016-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2018</w:t>
            </w:r>
          </w:p>
        </w:tc>
      </w:tr>
      <w:tr w:rsidR="008B6654" w:rsidRPr="008B6654" w:rsidTr="00CD4ED0">
        <w:tc>
          <w:tcPr>
            <w:tcW w:w="2127" w:type="dxa"/>
          </w:tcPr>
          <w:p w:rsidR="008B6654" w:rsidRPr="008B6654" w:rsidRDefault="008B6654" w:rsidP="008B66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62</w:t>
            </w:r>
          </w:p>
          <w:p w:rsidR="008B6654" w:rsidRPr="008B6654" w:rsidRDefault="008B6654" w:rsidP="008B66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8B6654" w:rsidRPr="008B6654" w:rsidRDefault="008B6654" w:rsidP="008B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"Методическое сопровождение деятельности кадетских классов и военн</w:t>
            </w:r>
            <w:proofErr w:type="gram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патриотических объединений образовательных учреждений города Архангельска в организации патриотического воспитания учащихся и допризывной подготовки молодежи" </w:t>
            </w:r>
          </w:p>
        </w:tc>
        <w:tc>
          <w:tcPr>
            <w:tcW w:w="251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 2014 -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 2016</w:t>
            </w:r>
          </w:p>
        </w:tc>
      </w:tr>
      <w:tr w:rsidR="008B6654" w:rsidRPr="008B6654" w:rsidTr="00CD4ED0">
        <w:tc>
          <w:tcPr>
            <w:tcW w:w="2127" w:type="dxa"/>
          </w:tcPr>
          <w:p w:rsidR="008B6654" w:rsidRPr="008B6654" w:rsidRDefault="008B6654" w:rsidP="008B66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73</w:t>
            </w:r>
          </w:p>
        </w:tc>
        <w:tc>
          <w:tcPr>
            <w:tcW w:w="5670" w:type="dxa"/>
          </w:tcPr>
          <w:p w:rsidR="008B6654" w:rsidRPr="008B6654" w:rsidRDefault="008B6654" w:rsidP="008B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"Методическое сопровождение педагогов образовательных организаций города Архангельска, обучающих детей с ограниченными возможностями здоровья и детей-инвалидов, в процессе реализации основного общего образования"</w:t>
            </w:r>
          </w:p>
        </w:tc>
        <w:tc>
          <w:tcPr>
            <w:tcW w:w="251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 2015 -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2016</w:t>
            </w:r>
          </w:p>
        </w:tc>
      </w:tr>
      <w:tr w:rsidR="008B6654" w:rsidRPr="008B6654" w:rsidTr="00CD4ED0">
        <w:tc>
          <w:tcPr>
            <w:tcW w:w="2127" w:type="dxa"/>
          </w:tcPr>
          <w:p w:rsidR="008B6654" w:rsidRPr="008B6654" w:rsidRDefault="008B6654" w:rsidP="008B66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95</w:t>
            </w:r>
          </w:p>
        </w:tc>
        <w:tc>
          <w:tcPr>
            <w:tcW w:w="5670" w:type="dxa"/>
          </w:tcPr>
          <w:p w:rsidR="008B6654" w:rsidRPr="008B6654" w:rsidRDefault="008B6654" w:rsidP="008B66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"Преемственность в непрерывной системе "дошкольное – начальное общее – основное общее образование" в условиях введения ФГОС ОО"</w:t>
            </w:r>
          </w:p>
        </w:tc>
        <w:tc>
          <w:tcPr>
            <w:tcW w:w="251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 2015 -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 2018</w:t>
            </w:r>
          </w:p>
        </w:tc>
      </w:tr>
      <w:tr w:rsidR="008B6654" w:rsidRPr="008B6654" w:rsidTr="00CD4ED0">
        <w:tc>
          <w:tcPr>
            <w:tcW w:w="212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ДО "ДПЦ "Радуга"</w:t>
            </w:r>
          </w:p>
        </w:tc>
        <w:tc>
          <w:tcPr>
            <w:tcW w:w="5670" w:type="dxa"/>
          </w:tcPr>
          <w:p w:rsidR="008B6654" w:rsidRPr="008B6654" w:rsidRDefault="008B6654" w:rsidP="008B66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"Организационно-методическое сопровождение педагогов, реализующих туристско-краеведческую направленность в образовательных организациях города Архангельска"</w:t>
            </w:r>
          </w:p>
        </w:tc>
        <w:tc>
          <w:tcPr>
            <w:tcW w:w="251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январь 2016 - 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 2018</w:t>
            </w:r>
          </w:p>
        </w:tc>
      </w:tr>
      <w:tr w:rsidR="008B6654" w:rsidRPr="008B6654" w:rsidTr="00CD4ED0">
        <w:tc>
          <w:tcPr>
            <w:tcW w:w="212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МАУ ДО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"Центр "Архангел"</w:t>
            </w:r>
          </w:p>
        </w:tc>
        <w:tc>
          <w:tcPr>
            <w:tcW w:w="5670" w:type="dxa"/>
          </w:tcPr>
          <w:p w:rsidR="008B6654" w:rsidRPr="008B6654" w:rsidRDefault="008B6654" w:rsidP="008B66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"Проектно-программное сопровождение педагогов, реализующих принципы военно-патриотической  и военно-технической направленностей, основ начальной военной, спортивной прикладной подготовки в рамках </w:t>
            </w:r>
            <w:proofErr w:type="gram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физкультурное-спортивного</w:t>
            </w:r>
            <w:proofErr w:type="gramEnd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комплекса (ГТО) на базе образовательных организаций города Архангельска" </w:t>
            </w:r>
          </w:p>
        </w:tc>
        <w:tc>
          <w:tcPr>
            <w:tcW w:w="251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 2014 -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 2016</w:t>
            </w:r>
          </w:p>
        </w:tc>
      </w:tr>
      <w:tr w:rsidR="008B6654" w:rsidRPr="008B6654" w:rsidTr="00CD4ED0">
        <w:tc>
          <w:tcPr>
            <w:tcW w:w="212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Центр "</w:t>
            </w: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Леда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0" w:type="dxa"/>
          </w:tcPr>
          <w:p w:rsidR="008B6654" w:rsidRPr="008B6654" w:rsidRDefault="008B6654" w:rsidP="008B66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"Методическое сопровождение педагогических работников образовательных организаций по вопросам обучения и воспитания детей с ограниченными возможностями здоровья в условиях модернизации специального образования" </w:t>
            </w:r>
          </w:p>
        </w:tc>
        <w:tc>
          <w:tcPr>
            <w:tcW w:w="251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2015 - 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июнь 2018 </w:t>
            </w:r>
          </w:p>
        </w:tc>
      </w:tr>
      <w:tr w:rsidR="008B6654" w:rsidRPr="008B6654" w:rsidTr="00CD4ED0">
        <w:tc>
          <w:tcPr>
            <w:tcW w:w="212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Центр "</w:t>
            </w: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Леда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0" w:type="dxa"/>
          </w:tcPr>
          <w:p w:rsidR="008B6654" w:rsidRPr="008B6654" w:rsidRDefault="008B6654" w:rsidP="008B66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"Информационно-методическое сопровождение педагогических работников образовательных организаций города Архангельска по вопросам социально - психологического сопровождения образовательного процесса" </w:t>
            </w:r>
          </w:p>
        </w:tc>
        <w:tc>
          <w:tcPr>
            <w:tcW w:w="2517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2015 -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июнь 2018</w:t>
            </w:r>
          </w:p>
        </w:tc>
      </w:tr>
    </w:tbl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Приложение 4</w:t>
      </w: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>Список руководителей</w:t>
      </w:r>
      <w:r w:rsidRPr="008B66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опорных учреждений</w:t>
      </w: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системы образования муниципального образования "Город Архангельск", </w:t>
      </w: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>входящих в структуру Сетевой модели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ОпУ</w:t>
            </w:r>
            <w:proofErr w:type="spellEnd"/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 w:rsidRPr="008B66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ОпУ</w:t>
            </w:r>
            <w:proofErr w:type="spellEnd"/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МБДОУ Детский сад № 6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Велютина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МБДОУ Детский сад № 148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Шумкова О.Б.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МБДОУ Детский сад № 174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Потапкина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Гимназия № 3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Калинина Е.Н.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Гимназия № 6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Уткин В.А.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9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Попова Н.П.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14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Труфанова О.Н.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17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Филатова Е.Л.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Гимназия № 21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Боровикова Т.Н.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35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Попова О.В.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37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Козяр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45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Елькина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62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Сидорова Л.А.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73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Ермолина Н.Е.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95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Осташкова В.З.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ДО "ДПЦ "Радуга"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Добрынина Е.В.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МАУ ДО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"Центр "Архангел"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Фомин А.А.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Центр "</w:t>
            </w: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Леда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Бедрина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Приложение 5 </w:t>
      </w: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</w:t>
      </w:r>
      <w:r w:rsidRPr="008B66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базовых учреждений</w:t>
      </w: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системы образования муниципального образования "Город Архангельск", входящих в структуру Сетевой модели, направлений их деятельности</w:t>
      </w: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3"/>
      </w:tblGrid>
      <w:tr w:rsidR="008B6654" w:rsidRPr="008B6654" w:rsidTr="00CD4ED0">
        <w:tc>
          <w:tcPr>
            <w:tcW w:w="3708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БУ</w:t>
            </w:r>
          </w:p>
        </w:tc>
        <w:tc>
          <w:tcPr>
            <w:tcW w:w="5863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</w:p>
        </w:tc>
      </w:tr>
      <w:tr w:rsidR="008B6654" w:rsidRPr="008B6654" w:rsidTr="00CD4ED0">
        <w:tc>
          <w:tcPr>
            <w:tcW w:w="3708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МБДОУ Детский сад № 112</w:t>
            </w:r>
          </w:p>
        </w:tc>
        <w:tc>
          <w:tcPr>
            <w:tcW w:w="5863" w:type="dxa"/>
          </w:tcPr>
          <w:p w:rsidR="008B6654" w:rsidRPr="008B6654" w:rsidRDefault="008B6654" w:rsidP="008B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"Организация физкультурно-оздоровительной работы в ДОУ" </w:t>
            </w:r>
          </w:p>
        </w:tc>
      </w:tr>
      <w:tr w:rsidR="008B6654" w:rsidRPr="008B6654" w:rsidTr="00CD4ED0">
        <w:tc>
          <w:tcPr>
            <w:tcW w:w="3708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МБДОУ Детский сад № 174</w:t>
            </w:r>
          </w:p>
        </w:tc>
        <w:tc>
          <w:tcPr>
            <w:tcW w:w="5863" w:type="dxa"/>
          </w:tcPr>
          <w:p w:rsidR="008B6654" w:rsidRPr="008B6654" w:rsidRDefault="008B6654" w:rsidP="008B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</w:t>
            </w:r>
            <w:r w:rsidRPr="008B66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Методическое сопровождение педагогов ДОУ в рамках реализации требований  ФГОС </w:t>
            </w:r>
            <w:proofErr w:type="gramStart"/>
            <w:r w:rsidRPr="008B66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ДО</w:t>
            </w:r>
            <w:proofErr w:type="gramEnd"/>
            <w:r w:rsidRPr="008B66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"</w:t>
            </w:r>
          </w:p>
        </w:tc>
      </w:tr>
      <w:tr w:rsidR="008B6654" w:rsidRPr="008B6654" w:rsidTr="00CD4ED0">
        <w:tc>
          <w:tcPr>
            <w:tcW w:w="3708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4</w:t>
            </w:r>
          </w:p>
        </w:tc>
        <w:tc>
          <w:tcPr>
            <w:tcW w:w="5863" w:type="dxa"/>
          </w:tcPr>
          <w:p w:rsidR="008B6654" w:rsidRPr="008B6654" w:rsidRDefault="008B6654" w:rsidP="008B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"Методическое сопровождение образовательных организаций по обеспечению безопасного поведения детей и подростков в Интернете" </w:t>
            </w:r>
          </w:p>
        </w:tc>
      </w:tr>
      <w:tr w:rsidR="008B6654" w:rsidRPr="008B6654" w:rsidTr="00CD4ED0">
        <w:tc>
          <w:tcPr>
            <w:tcW w:w="3708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8</w:t>
            </w:r>
          </w:p>
        </w:tc>
        <w:tc>
          <w:tcPr>
            <w:tcW w:w="5863" w:type="dxa"/>
          </w:tcPr>
          <w:p w:rsidR="008B6654" w:rsidRPr="008B6654" w:rsidRDefault="008B6654" w:rsidP="008B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"Применение дистанционного образования в образовательном процессе"</w:t>
            </w:r>
          </w:p>
        </w:tc>
      </w:tr>
      <w:tr w:rsidR="008B6654" w:rsidRPr="008B6654" w:rsidTr="00CD4ED0">
        <w:tc>
          <w:tcPr>
            <w:tcW w:w="3708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9</w:t>
            </w:r>
          </w:p>
        </w:tc>
        <w:tc>
          <w:tcPr>
            <w:tcW w:w="5863" w:type="dxa"/>
          </w:tcPr>
          <w:p w:rsidR="008B6654" w:rsidRPr="008B6654" w:rsidRDefault="008B6654" w:rsidP="008B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"Методическое сопровождение педагогов по организации успешной адаптации учащихся с ТНР к обучению в классах АООП НОО"</w:t>
            </w:r>
          </w:p>
        </w:tc>
      </w:tr>
      <w:tr w:rsidR="008B6654" w:rsidRPr="008B6654" w:rsidTr="00CD4ED0">
        <w:tc>
          <w:tcPr>
            <w:tcW w:w="3708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14</w:t>
            </w:r>
          </w:p>
        </w:tc>
        <w:tc>
          <w:tcPr>
            <w:tcW w:w="5863" w:type="dxa"/>
          </w:tcPr>
          <w:p w:rsidR="008B6654" w:rsidRPr="008B6654" w:rsidRDefault="008B6654" w:rsidP="008B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"Преподавание немецкого языка в условиях</w:t>
            </w:r>
            <w:r w:rsidRPr="008B66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общеобразовательной   школы" </w:t>
            </w:r>
          </w:p>
        </w:tc>
      </w:tr>
      <w:tr w:rsidR="008B6654" w:rsidRPr="008B6654" w:rsidTr="00CD4ED0">
        <w:tc>
          <w:tcPr>
            <w:tcW w:w="3708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20</w:t>
            </w:r>
          </w:p>
        </w:tc>
        <w:tc>
          <w:tcPr>
            <w:tcW w:w="5863" w:type="dxa"/>
          </w:tcPr>
          <w:p w:rsidR="008B6654" w:rsidRPr="008B6654" w:rsidRDefault="008B6654" w:rsidP="008B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"Реализация семейной формы обучения в соответствии с требованиями ФГОС"</w:t>
            </w:r>
          </w:p>
        </w:tc>
      </w:tr>
      <w:tr w:rsidR="008B6654" w:rsidRPr="008B6654" w:rsidTr="00CD4ED0">
        <w:tc>
          <w:tcPr>
            <w:tcW w:w="3708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Архангельская СШ Соловецких юнг 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3" w:type="dxa"/>
          </w:tcPr>
          <w:p w:rsidR="008B6654" w:rsidRPr="008B6654" w:rsidRDefault="008B6654" w:rsidP="008B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"Методическое сопровождение педагогов по освоению основной образовательной программы начального общего образования при обучении по УМК "Гармония"</w:t>
            </w:r>
          </w:p>
        </w:tc>
      </w:tr>
      <w:tr w:rsidR="008B6654" w:rsidRPr="008B6654" w:rsidTr="00CD4ED0">
        <w:tc>
          <w:tcPr>
            <w:tcW w:w="3708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СШ № 37 </w:t>
            </w:r>
          </w:p>
        </w:tc>
        <w:tc>
          <w:tcPr>
            <w:tcW w:w="5863" w:type="dxa"/>
          </w:tcPr>
          <w:p w:rsidR="008B6654" w:rsidRPr="008B6654" w:rsidRDefault="008B6654" w:rsidP="008B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"Реализация УМК "Перспективная начальная школа"</w:t>
            </w:r>
          </w:p>
        </w:tc>
      </w:tr>
      <w:tr w:rsidR="008B6654" w:rsidRPr="008B6654" w:rsidTr="00CD4ED0">
        <w:tc>
          <w:tcPr>
            <w:tcW w:w="3708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45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3" w:type="dxa"/>
          </w:tcPr>
          <w:p w:rsidR="008B6654" w:rsidRPr="008B6654" w:rsidRDefault="008B6654" w:rsidP="008B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"Региональное содержание начального общего образования в условиях введения ФГОС"</w:t>
            </w:r>
          </w:p>
        </w:tc>
      </w:tr>
      <w:tr w:rsidR="008B6654" w:rsidRPr="008B6654" w:rsidTr="00CD4ED0">
        <w:tc>
          <w:tcPr>
            <w:tcW w:w="3708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52</w:t>
            </w:r>
          </w:p>
        </w:tc>
        <w:tc>
          <w:tcPr>
            <w:tcW w:w="5863" w:type="dxa"/>
          </w:tcPr>
          <w:p w:rsidR="008B6654" w:rsidRPr="008B6654" w:rsidRDefault="008B6654" w:rsidP="008B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"Информационно-методическое сопровождение педагогов города по гуманитарному образованию школьников"</w:t>
            </w:r>
          </w:p>
        </w:tc>
      </w:tr>
      <w:tr w:rsidR="008B6654" w:rsidRPr="008B6654" w:rsidTr="00CD4ED0">
        <w:tc>
          <w:tcPr>
            <w:tcW w:w="3708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СШ № 95 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3" w:type="dxa"/>
          </w:tcPr>
          <w:p w:rsidR="008B6654" w:rsidRPr="008B6654" w:rsidRDefault="008B6654" w:rsidP="008B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"Методическое сопровождение учителей, работающих по системе УМК "Начальная школа XXI века"</w:t>
            </w:r>
          </w:p>
        </w:tc>
      </w:tr>
      <w:tr w:rsidR="008B6654" w:rsidRPr="008B6654" w:rsidTr="00CD4ED0">
        <w:tc>
          <w:tcPr>
            <w:tcW w:w="3708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ЭБЛ</w:t>
            </w:r>
          </w:p>
        </w:tc>
        <w:tc>
          <w:tcPr>
            <w:tcW w:w="5863" w:type="dxa"/>
          </w:tcPr>
          <w:p w:rsidR="008B6654" w:rsidRPr="008B6654" w:rsidRDefault="008B6654" w:rsidP="008B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"Создание модели информационно-методического сопровождения педагогов по естественнонаучному направлению"</w:t>
            </w:r>
          </w:p>
        </w:tc>
      </w:tr>
      <w:tr w:rsidR="008B6654" w:rsidRPr="008B6654" w:rsidTr="00CD4ED0">
        <w:tc>
          <w:tcPr>
            <w:tcW w:w="3708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ДО "ЛДДТ"</w:t>
            </w:r>
          </w:p>
        </w:tc>
        <w:tc>
          <w:tcPr>
            <w:tcW w:w="5863" w:type="dxa"/>
          </w:tcPr>
          <w:p w:rsidR="008B6654" w:rsidRPr="008B6654" w:rsidRDefault="008B6654" w:rsidP="008B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"Профилактика безнадзорности и правонарушений несовершеннолетних"</w:t>
            </w:r>
          </w:p>
        </w:tc>
      </w:tr>
      <w:tr w:rsidR="008B6654" w:rsidRPr="008B6654" w:rsidTr="00CD4ED0">
        <w:tc>
          <w:tcPr>
            <w:tcW w:w="3708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МАУ ДО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"Центр "Архангел"</w:t>
            </w:r>
          </w:p>
        </w:tc>
        <w:tc>
          <w:tcPr>
            <w:tcW w:w="5863" w:type="dxa"/>
          </w:tcPr>
          <w:p w:rsidR="008B6654" w:rsidRPr="008B6654" w:rsidRDefault="008B6654" w:rsidP="008B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"Методическое сопровождение деятельности педагогических работников в области развития технического творчества обучающихся города Архангельска"</w:t>
            </w:r>
          </w:p>
        </w:tc>
      </w:tr>
    </w:tbl>
    <w:p w:rsidR="008B6654" w:rsidRPr="008B6654" w:rsidRDefault="008B6654" w:rsidP="008B66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Приложение 6</w:t>
      </w: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>Список руководителей</w:t>
      </w:r>
      <w:r w:rsidRPr="008B66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базовых учреждений</w:t>
      </w: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системы образования муниципального образования "Город Архангельск", </w:t>
      </w: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>входящих в структуру Сетевой модели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БУ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Руководитель БУ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МБДОУ Детский сад № 112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Стульнева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МБДОУ Детский сад № 174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Потапкина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4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Белогородская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8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Башкардина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Г.Н.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9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Попова Н.П.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14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Труфанова О.Н.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20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Лозиняк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Архангельская СШ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Соловецких юнг 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Павловцева О.Н.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СШ № 37 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Козяр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45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Елькина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СШ № 52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Сазоненко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МБОУ СШ № 95 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Осташкова В.З.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ЭБЛ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Ушаков С.Н.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 ДО "ЛДДТ"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Лазарева Ю.Н.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МАУ ДО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"Центр "Архангел"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Фомин А.А.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Приложение 7 </w:t>
      </w: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</w:t>
      </w:r>
      <w:r w:rsidRPr="008B66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демонстрационных площадок</w:t>
      </w: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системы образования муниципального образования "Город Архангельск", входящих в структуру Сетевой модели, направлений их деятельности</w:t>
      </w: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02"/>
      </w:tblGrid>
      <w:tr w:rsidR="008B6654" w:rsidRPr="008B6654" w:rsidTr="00CD4ED0">
        <w:tc>
          <w:tcPr>
            <w:tcW w:w="3369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6202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</w:tc>
      </w:tr>
      <w:tr w:rsidR="008B6654" w:rsidRPr="008B6654" w:rsidTr="00CD4ED0">
        <w:tc>
          <w:tcPr>
            <w:tcW w:w="3369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МАДОУ 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7</w:t>
            </w:r>
          </w:p>
        </w:tc>
        <w:tc>
          <w:tcPr>
            <w:tcW w:w="6202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семьи и образовательной организации в воспитании подрастающего поколения</w:t>
            </w:r>
          </w:p>
        </w:tc>
      </w:tr>
      <w:tr w:rsidR="008B6654" w:rsidRPr="008B6654" w:rsidTr="00CD4ED0">
        <w:tc>
          <w:tcPr>
            <w:tcW w:w="3369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11</w:t>
            </w:r>
          </w:p>
        </w:tc>
        <w:tc>
          <w:tcPr>
            <w:tcW w:w="6202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компонент в образовательном пространстве ДОУ</w:t>
            </w:r>
          </w:p>
        </w:tc>
      </w:tr>
      <w:tr w:rsidR="008B6654" w:rsidRPr="008B6654" w:rsidTr="00CD4ED0">
        <w:tc>
          <w:tcPr>
            <w:tcW w:w="3369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13</w:t>
            </w:r>
          </w:p>
        </w:tc>
        <w:tc>
          <w:tcPr>
            <w:tcW w:w="6202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Физическое развитие детей 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 возраста с ОВЗ</w:t>
            </w:r>
          </w:p>
        </w:tc>
      </w:tr>
      <w:tr w:rsidR="008B6654" w:rsidRPr="008B6654" w:rsidTr="00CD4ED0">
        <w:tc>
          <w:tcPr>
            <w:tcW w:w="3369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16</w:t>
            </w:r>
          </w:p>
        </w:tc>
        <w:tc>
          <w:tcPr>
            <w:tcW w:w="6202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 в условиях дошкольной образовательной организации</w:t>
            </w:r>
          </w:p>
        </w:tc>
      </w:tr>
      <w:tr w:rsidR="008B6654" w:rsidRPr="008B6654" w:rsidTr="00CD4ED0">
        <w:tc>
          <w:tcPr>
            <w:tcW w:w="3369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20</w:t>
            </w:r>
          </w:p>
        </w:tc>
        <w:tc>
          <w:tcPr>
            <w:tcW w:w="6202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Речевое развитие детей 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 возраста</w:t>
            </w:r>
          </w:p>
        </w:tc>
      </w:tr>
      <w:tr w:rsidR="008B6654" w:rsidRPr="008B6654" w:rsidTr="00CD4ED0">
        <w:tc>
          <w:tcPr>
            <w:tcW w:w="3369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31</w:t>
            </w:r>
          </w:p>
        </w:tc>
        <w:tc>
          <w:tcPr>
            <w:tcW w:w="6202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 детей дошкольного возраста</w:t>
            </w:r>
          </w:p>
        </w:tc>
      </w:tr>
      <w:tr w:rsidR="008B6654" w:rsidRPr="008B6654" w:rsidTr="00CD4ED0">
        <w:tc>
          <w:tcPr>
            <w:tcW w:w="3369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39</w:t>
            </w:r>
          </w:p>
        </w:tc>
        <w:tc>
          <w:tcPr>
            <w:tcW w:w="6202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Речевое развитие детей 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 возраста</w:t>
            </w:r>
          </w:p>
        </w:tc>
      </w:tr>
      <w:tr w:rsidR="008B6654" w:rsidRPr="008B6654" w:rsidTr="00CD4ED0">
        <w:tc>
          <w:tcPr>
            <w:tcW w:w="3369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47</w:t>
            </w:r>
          </w:p>
        </w:tc>
        <w:tc>
          <w:tcPr>
            <w:tcW w:w="6202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 детей дошкольного возраста</w:t>
            </w:r>
          </w:p>
        </w:tc>
      </w:tr>
      <w:tr w:rsidR="008B6654" w:rsidRPr="008B6654" w:rsidTr="00CD4ED0">
        <w:tc>
          <w:tcPr>
            <w:tcW w:w="3369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56</w:t>
            </w:r>
          </w:p>
        </w:tc>
        <w:tc>
          <w:tcPr>
            <w:tcW w:w="6202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 детей дошкольного возраста</w:t>
            </w:r>
          </w:p>
        </w:tc>
      </w:tr>
      <w:tr w:rsidR="008B6654" w:rsidRPr="008B6654" w:rsidTr="00CD4ED0">
        <w:tc>
          <w:tcPr>
            <w:tcW w:w="3369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84</w:t>
            </w:r>
          </w:p>
        </w:tc>
        <w:tc>
          <w:tcPr>
            <w:tcW w:w="6202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 детей дошкольного возраста</w:t>
            </w:r>
          </w:p>
        </w:tc>
      </w:tr>
      <w:tr w:rsidR="008B6654" w:rsidRPr="008B6654" w:rsidTr="00CD4ED0">
        <w:tc>
          <w:tcPr>
            <w:tcW w:w="3369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91</w:t>
            </w:r>
          </w:p>
        </w:tc>
        <w:tc>
          <w:tcPr>
            <w:tcW w:w="6202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Речевое развитие детей 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 возраста с ОВЗ</w:t>
            </w:r>
          </w:p>
        </w:tc>
      </w:tr>
      <w:tr w:rsidR="008B6654" w:rsidRPr="008B6654" w:rsidTr="00CD4ED0">
        <w:tc>
          <w:tcPr>
            <w:tcW w:w="3369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96</w:t>
            </w:r>
          </w:p>
        </w:tc>
        <w:tc>
          <w:tcPr>
            <w:tcW w:w="6202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Проектная деятельность в образовательных отношениях дошкольной образовательной организации в условиях реализации ФГОС </w:t>
            </w:r>
            <w:proofErr w:type="gram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8B6654" w:rsidRPr="008B6654" w:rsidTr="00CD4ED0">
        <w:tc>
          <w:tcPr>
            <w:tcW w:w="3369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104</w:t>
            </w:r>
          </w:p>
        </w:tc>
        <w:tc>
          <w:tcPr>
            <w:tcW w:w="6202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</w:t>
            </w:r>
            <w:r w:rsidRPr="008B665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Pr="008B665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детей дошкольного возраста</w:t>
            </w:r>
          </w:p>
        </w:tc>
      </w:tr>
      <w:tr w:rsidR="008B6654" w:rsidRPr="008B6654" w:rsidTr="00CD4ED0">
        <w:tc>
          <w:tcPr>
            <w:tcW w:w="3369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110</w:t>
            </w:r>
          </w:p>
        </w:tc>
        <w:tc>
          <w:tcPr>
            <w:tcW w:w="6202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информационно-коммуникативных технологий в деятельности воспитателя </w:t>
            </w:r>
            <w:proofErr w:type="gram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8B6654" w:rsidRPr="008B6654" w:rsidTr="00CD4ED0">
        <w:tc>
          <w:tcPr>
            <w:tcW w:w="3369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116</w:t>
            </w:r>
          </w:p>
        </w:tc>
        <w:tc>
          <w:tcPr>
            <w:tcW w:w="6202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Речевое развитие детей 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 возраста</w:t>
            </w:r>
          </w:p>
        </w:tc>
      </w:tr>
      <w:tr w:rsidR="008B6654" w:rsidRPr="008B6654" w:rsidTr="00CD4ED0">
        <w:tc>
          <w:tcPr>
            <w:tcW w:w="3369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124</w:t>
            </w:r>
          </w:p>
        </w:tc>
        <w:tc>
          <w:tcPr>
            <w:tcW w:w="6202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 детей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дошкольного возраста</w:t>
            </w:r>
          </w:p>
        </w:tc>
      </w:tr>
      <w:tr w:rsidR="008B6654" w:rsidRPr="008B6654" w:rsidTr="00CD4ED0">
        <w:tc>
          <w:tcPr>
            <w:tcW w:w="3369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131</w:t>
            </w:r>
          </w:p>
        </w:tc>
        <w:tc>
          <w:tcPr>
            <w:tcW w:w="6202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образовательной области "Познавательное развитие" в условиях реализации ФГОС </w:t>
            </w:r>
            <w:proofErr w:type="gram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8B6654" w:rsidRPr="008B6654" w:rsidTr="00CD4ED0">
        <w:tc>
          <w:tcPr>
            <w:tcW w:w="3369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135</w:t>
            </w:r>
          </w:p>
        </w:tc>
        <w:tc>
          <w:tcPr>
            <w:tcW w:w="6202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Познавательное развитие детей 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 возраста</w:t>
            </w:r>
          </w:p>
        </w:tc>
      </w:tr>
      <w:tr w:rsidR="008B6654" w:rsidRPr="008B6654" w:rsidTr="00CD4ED0">
        <w:tc>
          <w:tcPr>
            <w:tcW w:w="3369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Детский сад № 151</w:t>
            </w:r>
          </w:p>
        </w:tc>
        <w:tc>
          <w:tcPr>
            <w:tcW w:w="6202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Игровая деятельность детей 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дошкольного возраста</w:t>
            </w:r>
          </w:p>
        </w:tc>
      </w:tr>
      <w:tr w:rsidR="008B6654" w:rsidRPr="008B6654" w:rsidTr="00CD4ED0">
        <w:tc>
          <w:tcPr>
            <w:tcW w:w="3369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МБДОУ 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154</w:t>
            </w:r>
          </w:p>
        </w:tc>
        <w:tc>
          <w:tcPr>
            <w:tcW w:w="6202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Речевое развитие детей 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 возраста</w:t>
            </w:r>
          </w:p>
        </w:tc>
      </w:tr>
      <w:tr w:rsidR="008B6654" w:rsidRPr="008B6654" w:rsidTr="00CD4ED0">
        <w:tc>
          <w:tcPr>
            <w:tcW w:w="3369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МАДОУ 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157</w:t>
            </w:r>
          </w:p>
        </w:tc>
        <w:tc>
          <w:tcPr>
            <w:tcW w:w="6202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предметно - пространственная среда в условиях реализации ФГОС</w:t>
            </w:r>
          </w:p>
        </w:tc>
      </w:tr>
      <w:tr w:rsidR="008B6654" w:rsidRPr="008B6654" w:rsidTr="00CD4ED0">
        <w:tc>
          <w:tcPr>
            <w:tcW w:w="3369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167</w:t>
            </w:r>
          </w:p>
        </w:tc>
        <w:tc>
          <w:tcPr>
            <w:tcW w:w="6202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 детей дошкольного возраста</w:t>
            </w:r>
          </w:p>
        </w:tc>
      </w:tr>
      <w:tr w:rsidR="008B6654" w:rsidRPr="008B6654" w:rsidTr="00CD4ED0">
        <w:tc>
          <w:tcPr>
            <w:tcW w:w="3369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МБДОУ ЦРР -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173</w:t>
            </w:r>
          </w:p>
        </w:tc>
        <w:tc>
          <w:tcPr>
            <w:tcW w:w="6202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B6654" w:rsidRPr="008B6654" w:rsidTr="00CD4ED0">
        <w:tc>
          <w:tcPr>
            <w:tcW w:w="3369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180</w:t>
            </w:r>
          </w:p>
        </w:tc>
        <w:tc>
          <w:tcPr>
            <w:tcW w:w="6202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 детей дошкольного возраста</w:t>
            </w:r>
          </w:p>
        </w:tc>
      </w:tr>
      <w:tr w:rsidR="008B6654" w:rsidRPr="008B6654" w:rsidTr="00CD4ED0">
        <w:tc>
          <w:tcPr>
            <w:tcW w:w="3369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ОШ № 12</w:t>
            </w:r>
          </w:p>
        </w:tc>
        <w:tc>
          <w:tcPr>
            <w:tcW w:w="6202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Методическое сопровождение молодых педагогов </w:t>
            </w:r>
            <w:proofErr w:type="gram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 стажем работы до 3-х лет)</w:t>
            </w:r>
          </w:p>
        </w:tc>
      </w:tr>
      <w:tr w:rsidR="008B6654" w:rsidRPr="008B6654" w:rsidTr="00CD4ED0">
        <w:tc>
          <w:tcPr>
            <w:tcW w:w="3369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НШДС </w:t>
            </w:r>
          </w:p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№ 77</w:t>
            </w:r>
          </w:p>
        </w:tc>
        <w:tc>
          <w:tcPr>
            <w:tcW w:w="6202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информационно-коммуникационных технологий в деятельности воспитателя </w:t>
            </w:r>
            <w:proofErr w:type="gram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6654" w:rsidRPr="008B6654" w:rsidTr="00CD4ED0">
        <w:tc>
          <w:tcPr>
            <w:tcW w:w="3369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30</w:t>
            </w:r>
          </w:p>
        </w:tc>
        <w:tc>
          <w:tcPr>
            <w:tcW w:w="6202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подходы к организации внеурочной деятельности</w:t>
            </w:r>
          </w:p>
        </w:tc>
      </w:tr>
      <w:tr w:rsidR="008B6654" w:rsidRPr="008B6654" w:rsidTr="00CD4ED0">
        <w:tc>
          <w:tcPr>
            <w:tcW w:w="3369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34</w:t>
            </w:r>
          </w:p>
        </w:tc>
        <w:tc>
          <w:tcPr>
            <w:tcW w:w="6202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кадетских классов правоохранительной направленности как основа гражданского воспитания в школе</w:t>
            </w:r>
          </w:p>
        </w:tc>
      </w:tr>
      <w:tr w:rsidR="008B6654" w:rsidRPr="008B6654" w:rsidTr="00CD4ED0">
        <w:tc>
          <w:tcPr>
            <w:tcW w:w="3369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43</w:t>
            </w:r>
          </w:p>
        </w:tc>
        <w:tc>
          <w:tcPr>
            <w:tcW w:w="6202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подходы к организации взаимодействия школы и семьи в условиях реализации ФГОС</w:t>
            </w:r>
          </w:p>
        </w:tc>
      </w:tr>
      <w:tr w:rsidR="008B6654" w:rsidRPr="008B6654" w:rsidTr="00CD4ED0">
        <w:tc>
          <w:tcPr>
            <w:tcW w:w="3369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51</w:t>
            </w:r>
          </w:p>
        </w:tc>
        <w:tc>
          <w:tcPr>
            <w:tcW w:w="6202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творческого потенциала молодого педагога</w:t>
            </w:r>
          </w:p>
        </w:tc>
      </w:tr>
      <w:tr w:rsidR="008B6654" w:rsidRPr="008B6654" w:rsidTr="00CD4ED0">
        <w:tc>
          <w:tcPr>
            <w:tcW w:w="3369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68</w:t>
            </w:r>
          </w:p>
        </w:tc>
        <w:tc>
          <w:tcPr>
            <w:tcW w:w="6202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электронного журнала успеваемости в работе образовательного учреждения</w:t>
            </w:r>
          </w:p>
        </w:tc>
      </w:tr>
      <w:tr w:rsidR="008B6654" w:rsidRPr="008B6654" w:rsidTr="00CD4ED0">
        <w:tc>
          <w:tcPr>
            <w:tcW w:w="3369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82</w:t>
            </w:r>
          </w:p>
        </w:tc>
        <w:tc>
          <w:tcPr>
            <w:tcW w:w="6202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регионального компонента в условиях реализации федерального государственно образовательного стандарта начального общего образования</w:t>
            </w:r>
          </w:p>
        </w:tc>
      </w:tr>
    </w:tbl>
    <w:p w:rsidR="008B6654" w:rsidRPr="008B6654" w:rsidRDefault="008B6654" w:rsidP="008B66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8B6654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>Приложение 8</w:t>
      </w:r>
    </w:p>
    <w:p w:rsidR="008B6654" w:rsidRPr="008B6654" w:rsidRDefault="008B6654" w:rsidP="008B665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>Список руководителей</w:t>
      </w:r>
      <w:r w:rsidRPr="008B66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демонстрационных площадок</w:t>
      </w: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системы образования муниципального образования "Город Архангельск", </w:t>
      </w: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654">
        <w:rPr>
          <w:rFonts w:ascii="Times New Roman" w:eastAsia="Calibri" w:hAnsi="Times New Roman" w:cs="Times New Roman"/>
          <w:sz w:val="28"/>
          <w:szCs w:val="28"/>
          <w:lang w:eastAsia="ru-RU"/>
        </w:rPr>
        <w:t>входящих в структуру Сетевой модели</w:t>
      </w: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66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Руководитель ДП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№ 7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Страздаускене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 11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Ручьевских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 13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Ерегина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 16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Неверова Л.Э.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Ногина С.В.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 31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Постникова Е.П.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 39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Филиппова Е.Е.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 47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Скрябина Л.Н.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 56</w:t>
            </w:r>
          </w:p>
        </w:tc>
        <w:tc>
          <w:tcPr>
            <w:tcW w:w="4786" w:type="dxa"/>
          </w:tcPr>
          <w:p w:rsidR="008B6654" w:rsidRPr="008B6654" w:rsidRDefault="0091349C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Корельская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 84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Якубкина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 91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Ушеренко Т.П.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 96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Поварова Е.Ю.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 104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Патракеева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 110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Семёновых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 116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Зуева Е.А.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 124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Веснина А.В.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 131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Корякина Е.Г.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 135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Орлова Н.В.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 151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Рудакова О.А.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 154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Бобыкина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Л.Э.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№ 157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 167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Л.С.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 173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Силуянова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 180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Окулова Л.В.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МБОУ ОШ № 12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Кресцова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МБОУ НШДС № 77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Абрамова С.И.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30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34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Полякова Е.В.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43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Синицкая О.В.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51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Ларина Т.А.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68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Журавлева Н.Л.</w:t>
            </w:r>
          </w:p>
        </w:tc>
      </w:tr>
      <w:tr w:rsidR="008B6654" w:rsidRPr="008B6654" w:rsidTr="00CD4ED0">
        <w:tc>
          <w:tcPr>
            <w:tcW w:w="4785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82</w:t>
            </w:r>
          </w:p>
        </w:tc>
        <w:tc>
          <w:tcPr>
            <w:tcW w:w="4786" w:type="dxa"/>
          </w:tcPr>
          <w:p w:rsidR="008B6654" w:rsidRPr="008B6654" w:rsidRDefault="008B6654" w:rsidP="008B66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>Гневанова</w:t>
            </w:r>
            <w:proofErr w:type="spellEnd"/>
            <w:r w:rsidRPr="008B6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6654" w:rsidRPr="008B6654" w:rsidRDefault="008B6654" w:rsidP="008B66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6654" w:rsidRPr="008B6654" w:rsidRDefault="008B6654" w:rsidP="008B6654">
      <w:pPr>
        <w:tabs>
          <w:tab w:val="left" w:pos="3924"/>
        </w:tabs>
        <w:spacing w:after="0" w:line="240" w:lineRule="auto"/>
        <w:jc w:val="both"/>
        <w:rPr>
          <w:rFonts w:ascii="Academy" w:eastAsia="Calibri" w:hAnsi="Academy" w:cs="Times New Roman"/>
          <w:sz w:val="18"/>
          <w:szCs w:val="20"/>
          <w:lang w:eastAsia="ru-RU"/>
        </w:rPr>
      </w:pPr>
    </w:p>
    <w:p w:rsidR="008B6654" w:rsidRPr="00CD1F7F" w:rsidRDefault="008B6654" w:rsidP="008B6654">
      <w:pPr>
        <w:tabs>
          <w:tab w:val="left" w:pos="3924"/>
        </w:tabs>
        <w:spacing w:after="0" w:line="240" w:lineRule="auto"/>
        <w:jc w:val="both"/>
        <w:rPr>
          <w:rFonts w:eastAsia="Calibri" w:cs="Times New Roman"/>
          <w:sz w:val="18"/>
          <w:szCs w:val="20"/>
          <w:lang w:eastAsia="ru-RU"/>
        </w:rPr>
      </w:pPr>
      <w:bookmarkStart w:id="1" w:name="_GoBack"/>
      <w:bookmarkEnd w:id="1"/>
    </w:p>
    <w:sectPr w:rsidR="008B6654" w:rsidRPr="00CD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2600"/>
    <w:multiLevelType w:val="hybridMultilevel"/>
    <w:tmpl w:val="FE68A9E8"/>
    <w:lvl w:ilvl="0" w:tplc="F800CA5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07"/>
    <w:rsid w:val="00104420"/>
    <w:rsid w:val="007B0F4F"/>
    <w:rsid w:val="0080263E"/>
    <w:rsid w:val="008B6654"/>
    <w:rsid w:val="0091349C"/>
    <w:rsid w:val="00960CC9"/>
    <w:rsid w:val="00975421"/>
    <w:rsid w:val="00BA4CAA"/>
    <w:rsid w:val="00BE2643"/>
    <w:rsid w:val="00BF41DE"/>
    <w:rsid w:val="00CD1F7F"/>
    <w:rsid w:val="00D0424C"/>
    <w:rsid w:val="00E30807"/>
    <w:rsid w:val="00F72E06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B6654"/>
  </w:style>
  <w:style w:type="paragraph" w:styleId="a3">
    <w:name w:val="List Paragraph"/>
    <w:basedOn w:val="a"/>
    <w:uiPriority w:val="99"/>
    <w:qFormat/>
    <w:rsid w:val="008B665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B6654"/>
  </w:style>
  <w:style w:type="paragraph" w:styleId="a3">
    <w:name w:val="List Paragraph"/>
    <w:basedOn w:val="a"/>
    <w:uiPriority w:val="99"/>
    <w:qFormat/>
    <w:rsid w:val="008B665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Николаевна Беспоясова</dc:creator>
  <cp:keywords/>
  <dc:description/>
  <cp:lastModifiedBy>Мария Николаевна Беспоясова</cp:lastModifiedBy>
  <cp:revision>18</cp:revision>
  <cp:lastPrinted>2016-04-27T13:44:00Z</cp:lastPrinted>
  <dcterms:created xsi:type="dcterms:W3CDTF">2016-04-27T13:11:00Z</dcterms:created>
  <dcterms:modified xsi:type="dcterms:W3CDTF">2016-05-04T07:00:00Z</dcterms:modified>
</cp:coreProperties>
</file>